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35F50FA4" w14:textId="77777777" w:rsidR="002A7D27" w:rsidRDefault="002A7D27" w:rsidP="00FD1318">
      <w:pPr>
        <w:widowControl w:val="0"/>
        <w:autoSpaceDE w:val="0"/>
        <w:autoSpaceDN w:val="0"/>
        <w:adjustRightInd w:val="0"/>
        <w:jc w:val="both"/>
        <w:rPr>
          <w:rFonts w:ascii="Tahoma" w:hAnsi="Tahoma" w:cs="Tahoma"/>
          <w:iCs/>
          <w:lang w:val="it-IT"/>
        </w:rPr>
      </w:pPr>
    </w:p>
    <w:p w14:paraId="1565D21C" w14:textId="77777777" w:rsidR="00783180" w:rsidRDefault="00783180" w:rsidP="00783180">
      <w:pPr>
        <w:jc w:val="both"/>
        <w:rPr>
          <w:rFonts w:ascii="Tahoma" w:hAnsi="Tahoma" w:cs="Tahoma"/>
        </w:rPr>
      </w:pPr>
    </w:p>
    <w:p w14:paraId="7E3A333E" w14:textId="77777777" w:rsidR="00783180" w:rsidRDefault="00783180" w:rsidP="00783180">
      <w:pPr>
        <w:jc w:val="both"/>
        <w:rPr>
          <w:rFonts w:ascii="Tahoma" w:hAnsi="Tahoma" w:cs="Tahoma"/>
          <w:b/>
          <w:u w:val="single"/>
        </w:rPr>
      </w:pPr>
      <w:r w:rsidRPr="006B093A">
        <w:rPr>
          <w:rFonts w:ascii="Tahoma" w:hAnsi="Tahoma" w:cs="Tahoma"/>
          <w:b/>
          <w:u w:val="single"/>
        </w:rPr>
        <w:t>PRESSEMITTEILUNG</w:t>
      </w:r>
    </w:p>
    <w:p w14:paraId="19CCBEC6" w14:textId="77777777" w:rsidR="00783180" w:rsidRPr="006B093A" w:rsidRDefault="00783180" w:rsidP="00783180">
      <w:pPr>
        <w:jc w:val="both"/>
        <w:rPr>
          <w:rFonts w:ascii="Tahoma" w:hAnsi="Tahoma" w:cs="Tahoma"/>
          <w:b/>
          <w:u w:val="single"/>
        </w:rPr>
      </w:pPr>
    </w:p>
    <w:p w14:paraId="5EBF5F1C" w14:textId="77777777" w:rsidR="00783180" w:rsidRDefault="00783180" w:rsidP="00783180">
      <w:pPr>
        <w:jc w:val="both"/>
        <w:rPr>
          <w:rFonts w:ascii="Tahoma" w:hAnsi="Tahoma" w:cs="Tahoma"/>
        </w:rPr>
      </w:pPr>
    </w:p>
    <w:p w14:paraId="6EB0A350" w14:textId="77777777" w:rsidR="00783180" w:rsidRPr="00783180" w:rsidRDefault="00783180" w:rsidP="00783180">
      <w:pPr>
        <w:jc w:val="center"/>
        <w:rPr>
          <w:rFonts w:ascii="Tahoma" w:hAnsi="Tahoma" w:cs="Tahoma"/>
          <w:b/>
          <w:sz w:val="36"/>
          <w:szCs w:val="36"/>
          <w:lang w:val="it-IT"/>
        </w:rPr>
      </w:pPr>
      <w:r w:rsidRPr="00783180">
        <w:rPr>
          <w:rFonts w:ascii="Tahoma" w:hAnsi="Tahoma" w:cs="Tahoma"/>
          <w:sz w:val="36"/>
          <w:szCs w:val="36"/>
          <w:lang w:val="it-IT"/>
        </w:rPr>
        <w:t>Marco Bolognesi</w:t>
      </w:r>
      <w:r w:rsidRPr="00783180">
        <w:rPr>
          <w:rFonts w:ascii="Tahoma" w:hAnsi="Tahoma" w:cs="Tahoma"/>
          <w:sz w:val="36"/>
          <w:szCs w:val="36"/>
          <w:lang w:val="it-IT"/>
        </w:rPr>
        <w:br/>
      </w:r>
      <w:r w:rsidRPr="00783180">
        <w:rPr>
          <w:rFonts w:ascii="Tahoma" w:hAnsi="Tahoma" w:cs="Tahoma"/>
          <w:b/>
          <w:sz w:val="36"/>
          <w:szCs w:val="36"/>
          <w:lang w:val="it-IT"/>
        </w:rPr>
        <w:t>SENDAI CITY</w:t>
      </w:r>
    </w:p>
    <w:p w14:paraId="097634B8" w14:textId="77777777" w:rsidR="00783180" w:rsidRPr="00783180" w:rsidRDefault="00783180" w:rsidP="00783180">
      <w:pPr>
        <w:jc w:val="center"/>
        <w:rPr>
          <w:rFonts w:ascii="Tahoma" w:hAnsi="Tahoma" w:cs="Tahoma"/>
          <w:sz w:val="28"/>
          <w:szCs w:val="28"/>
        </w:rPr>
      </w:pPr>
      <w:r w:rsidRPr="00783180">
        <w:rPr>
          <w:rFonts w:ascii="Tahoma" w:hAnsi="Tahoma" w:cs="Tahoma"/>
          <w:sz w:val="16"/>
          <w:szCs w:val="16"/>
        </w:rPr>
        <w:br/>
      </w:r>
      <w:proofErr w:type="spellStart"/>
      <w:r w:rsidRPr="00783180">
        <w:rPr>
          <w:rFonts w:ascii="Tahoma" w:hAnsi="Tahoma" w:cs="Tahoma"/>
          <w:sz w:val="28"/>
          <w:szCs w:val="28"/>
        </w:rPr>
        <w:t>To</w:t>
      </w:r>
      <w:proofErr w:type="spellEnd"/>
      <w:r w:rsidRPr="00783180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783180">
        <w:rPr>
          <w:rFonts w:ascii="Tahoma" w:hAnsi="Tahoma" w:cs="Tahoma"/>
          <w:sz w:val="28"/>
          <w:szCs w:val="28"/>
        </w:rPr>
        <w:t>the</w:t>
      </w:r>
      <w:proofErr w:type="spellEnd"/>
      <w:r w:rsidRPr="00783180">
        <w:rPr>
          <w:rFonts w:ascii="Tahoma" w:hAnsi="Tahoma" w:cs="Tahoma"/>
          <w:sz w:val="28"/>
          <w:szCs w:val="28"/>
        </w:rPr>
        <w:t xml:space="preserve"> end </w:t>
      </w:r>
      <w:proofErr w:type="spellStart"/>
      <w:r w:rsidRPr="00783180">
        <w:rPr>
          <w:rFonts w:ascii="Tahoma" w:hAnsi="Tahoma" w:cs="Tahoma"/>
          <w:sz w:val="28"/>
          <w:szCs w:val="28"/>
        </w:rPr>
        <w:t>of</w:t>
      </w:r>
      <w:proofErr w:type="spellEnd"/>
      <w:r w:rsidRPr="00783180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783180">
        <w:rPr>
          <w:rFonts w:ascii="Tahoma" w:hAnsi="Tahoma" w:cs="Tahoma"/>
          <w:sz w:val="28"/>
          <w:szCs w:val="28"/>
        </w:rPr>
        <w:t>the</w:t>
      </w:r>
      <w:proofErr w:type="spellEnd"/>
      <w:r w:rsidRPr="00783180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783180">
        <w:rPr>
          <w:rFonts w:ascii="Tahoma" w:hAnsi="Tahoma" w:cs="Tahoma"/>
          <w:sz w:val="28"/>
          <w:szCs w:val="28"/>
        </w:rPr>
        <w:t>future</w:t>
      </w:r>
      <w:proofErr w:type="spellEnd"/>
    </w:p>
    <w:p w14:paraId="16D125AD" w14:textId="77777777" w:rsidR="00783180" w:rsidRDefault="00783180" w:rsidP="00783180">
      <w:pPr>
        <w:jc w:val="center"/>
        <w:rPr>
          <w:rFonts w:ascii="Tahoma" w:hAnsi="Tahoma" w:cs="Tahoma"/>
          <w:sz w:val="28"/>
          <w:szCs w:val="28"/>
        </w:rPr>
      </w:pPr>
    </w:p>
    <w:p w14:paraId="709F257A" w14:textId="77777777" w:rsidR="00783180" w:rsidRDefault="00783180" w:rsidP="00783180">
      <w:pPr>
        <w:jc w:val="center"/>
        <w:rPr>
          <w:rFonts w:ascii="Tahoma" w:hAnsi="Tahoma" w:cs="Tahoma"/>
          <w:sz w:val="28"/>
          <w:szCs w:val="28"/>
        </w:rPr>
      </w:pPr>
    </w:p>
    <w:p w14:paraId="246DAC0A" w14:textId="77777777" w:rsidR="00783180" w:rsidRPr="006B093A" w:rsidRDefault="00783180" w:rsidP="00783180">
      <w:pPr>
        <w:rPr>
          <w:rFonts w:ascii="Tahoma" w:hAnsi="Tahoma" w:cs="Tahoma"/>
        </w:rPr>
      </w:pPr>
      <w:r w:rsidRPr="006B093A">
        <w:rPr>
          <w:rFonts w:ascii="Tahoma" w:hAnsi="Tahoma" w:cs="Tahoma"/>
          <w:b/>
        </w:rPr>
        <w:t>Eröffnung</w:t>
      </w:r>
      <w:r w:rsidRPr="006B093A">
        <w:rPr>
          <w:rFonts w:ascii="Tahoma" w:hAnsi="Tahoma" w:cs="Tahoma"/>
        </w:rPr>
        <w:t xml:space="preserve">: 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25</w:t>
      </w:r>
      <w:r w:rsidRPr="006B093A">
        <w:rPr>
          <w:rFonts w:ascii="Tahoma" w:hAnsi="Tahoma" w:cs="Tahoma"/>
        </w:rPr>
        <w:t>.9.14, 19.00 Uhr</w:t>
      </w:r>
      <w:r>
        <w:rPr>
          <w:rFonts w:ascii="Tahoma" w:hAnsi="Tahoma" w:cs="Tahoma"/>
        </w:rPr>
        <w:br/>
      </w:r>
    </w:p>
    <w:p w14:paraId="1E6DB2B5" w14:textId="77777777" w:rsidR="00783180" w:rsidRPr="006B093A" w:rsidRDefault="00783180" w:rsidP="00783180">
      <w:pPr>
        <w:rPr>
          <w:rFonts w:ascii="Tahoma" w:hAnsi="Tahoma" w:cs="Tahoma"/>
        </w:rPr>
      </w:pPr>
      <w:r w:rsidRPr="006B093A">
        <w:rPr>
          <w:rFonts w:ascii="Tahoma" w:hAnsi="Tahoma" w:cs="Tahoma"/>
          <w:b/>
        </w:rPr>
        <w:t>Dauer der Ausstellung</w:t>
      </w:r>
      <w:r w:rsidRPr="006B093A">
        <w:rPr>
          <w:rFonts w:ascii="Tahoma" w:hAnsi="Tahoma" w:cs="Tahoma"/>
        </w:rPr>
        <w:t xml:space="preserve">: </w:t>
      </w:r>
      <w:r>
        <w:rPr>
          <w:rFonts w:ascii="Tahoma" w:hAnsi="Tahoma" w:cs="Tahoma"/>
        </w:rPr>
        <w:tab/>
        <w:t>26.9.14 - 11.1.15</w:t>
      </w:r>
    </w:p>
    <w:p w14:paraId="716D90A2" w14:textId="77777777" w:rsidR="00783180" w:rsidRDefault="00783180" w:rsidP="00783180">
      <w:pPr>
        <w:rPr>
          <w:rFonts w:ascii="Tahoma" w:hAnsi="Tahoma" w:cs="Tahoma"/>
        </w:rPr>
      </w:pPr>
    </w:p>
    <w:p w14:paraId="1352909D" w14:textId="77777777" w:rsidR="00783180" w:rsidRDefault="00783180" w:rsidP="00783180">
      <w:pPr>
        <w:rPr>
          <w:rFonts w:ascii="Tahoma" w:hAnsi="Tahoma" w:cs="Tahoma"/>
          <w:b/>
        </w:rPr>
      </w:pPr>
    </w:p>
    <w:p w14:paraId="618290F4" w14:textId="77777777" w:rsidR="00783180" w:rsidRDefault="00783180" w:rsidP="00783180">
      <w:pPr>
        <w:rPr>
          <w:rFonts w:ascii="Tahoma" w:hAnsi="Tahoma" w:cs="Tahoma"/>
          <w:b/>
        </w:rPr>
      </w:pPr>
    </w:p>
    <w:p w14:paraId="68FFCA23" w14:textId="77777777" w:rsidR="00783180" w:rsidRPr="006B093A" w:rsidRDefault="00783180" w:rsidP="00783180">
      <w:pPr>
        <w:rPr>
          <w:rFonts w:ascii="Tahoma" w:hAnsi="Tahoma" w:cs="Tahoma"/>
        </w:rPr>
      </w:pPr>
      <w:r w:rsidRPr="006B093A">
        <w:rPr>
          <w:rFonts w:ascii="Tahoma" w:hAnsi="Tahoma" w:cs="Tahoma"/>
          <w:b/>
        </w:rPr>
        <w:t>Kurator</w:t>
      </w:r>
      <w:r w:rsidRPr="006B093A">
        <w:rPr>
          <w:rFonts w:ascii="Tahoma" w:hAnsi="Tahoma" w:cs="Tahoma"/>
        </w:rPr>
        <w:t xml:space="preserve">: Valerio </w:t>
      </w:r>
      <w:proofErr w:type="spellStart"/>
      <w:r w:rsidRPr="006B093A">
        <w:rPr>
          <w:rFonts w:ascii="Tahoma" w:hAnsi="Tahoma" w:cs="Tahoma"/>
        </w:rPr>
        <w:t>Dehò</w:t>
      </w:r>
      <w:proofErr w:type="spellEnd"/>
    </w:p>
    <w:p w14:paraId="37FA9754" w14:textId="77777777" w:rsidR="002A7D27" w:rsidRPr="00783180" w:rsidRDefault="002A7D27" w:rsidP="00FD1318">
      <w:pPr>
        <w:widowControl w:val="0"/>
        <w:autoSpaceDE w:val="0"/>
        <w:autoSpaceDN w:val="0"/>
        <w:adjustRightInd w:val="0"/>
        <w:jc w:val="both"/>
        <w:rPr>
          <w:rFonts w:ascii="Tahoma" w:hAnsi="Tahoma" w:cs="Tahoma"/>
          <w:iCs/>
        </w:rPr>
      </w:pPr>
    </w:p>
    <w:p w14:paraId="238C3999" w14:textId="77777777" w:rsidR="00162B0E" w:rsidRDefault="00D900F3" w:rsidP="00FD1318">
      <w:pPr>
        <w:widowControl w:val="0"/>
        <w:autoSpaceDE w:val="0"/>
        <w:autoSpaceDN w:val="0"/>
        <w:adjustRightInd w:val="0"/>
        <w:jc w:val="both"/>
        <w:rPr>
          <w:rFonts w:ascii="Tahoma" w:hAnsi="Tahoma" w:cs="Tahoma"/>
          <w:iCs/>
        </w:rPr>
      </w:pPr>
      <w:r w:rsidRPr="00D900F3">
        <w:rPr>
          <w:rFonts w:ascii="Tahoma" w:hAnsi="Tahoma" w:cs="Tahoma"/>
          <w:iCs/>
        </w:rPr>
        <w:t>Eine</w:t>
      </w:r>
      <w:r w:rsidR="00935B14" w:rsidRPr="00D528FA">
        <w:rPr>
          <w:rFonts w:ascii="Tahoma" w:hAnsi="Tahoma" w:cs="Tahoma"/>
          <w:iCs/>
        </w:rPr>
        <w:t xml:space="preserve"> Reise in eine möglich</w:t>
      </w:r>
      <w:r w:rsidR="00705619">
        <w:rPr>
          <w:rFonts w:ascii="Tahoma" w:hAnsi="Tahoma" w:cs="Tahoma"/>
          <w:iCs/>
        </w:rPr>
        <w:t xml:space="preserve">e Zukunftsgesellschaft </w:t>
      </w:r>
      <w:r>
        <w:rPr>
          <w:rFonts w:ascii="Tahoma" w:hAnsi="Tahoma" w:cs="Tahoma"/>
          <w:iCs/>
        </w:rPr>
        <w:t xml:space="preserve">– dazu </w:t>
      </w:r>
      <w:r w:rsidR="00705619">
        <w:rPr>
          <w:rFonts w:ascii="Tahoma" w:hAnsi="Tahoma" w:cs="Tahoma"/>
          <w:iCs/>
        </w:rPr>
        <w:t>lädt</w:t>
      </w:r>
      <w:r w:rsidR="00F30C4F" w:rsidRPr="00D528FA">
        <w:rPr>
          <w:rFonts w:ascii="Tahoma" w:hAnsi="Tahoma" w:cs="Tahoma"/>
          <w:b/>
          <w:iCs/>
        </w:rPr>
        <w:t xml:space="preserve"> Marco </w:t>
      </w:r>
      <w:proofErr w:type="spellStart"/>
      <w:r w:rsidR="00F30C4F" w:rsidRPr="00D528FA">
        <w:rPr>
          <w:rFonts w:ascii="Tahoma" w:hAnsi="Tahoma" w:cs="Tahoma"/>
          <w:b/>
          <w:iCs/>
        </w:rPr>
        <w:t>Bolognesi</w:t>
      </w:r>
      <w:proofErr w:type="spellEnd"/>
      <w:r w:rsidR="00F30C4F" w:rsidRPr="00D528FA">
        <w:rPr>
          <w:rFonts w:ascii="Tahoma" w:hAnsi="Tahoma" w:cs="Tahoma"/>
          <w:b/>
          <w:iCs/>
        </w:rPr>
        <w:t xml:space="preserve"> </w:t>
      </w:r>
      <w:r w:rsidR="004F5ED5" w:rsidRPr="00D528FA">
        <w:rPr>
          <w:rFonts w:ascii="Tahoma" w:hAnsi="Tahoma" w:cs="Tahoma"/>
          <w:iCs/>
        </w:rPr>
        <w:t xml:space="preserve">mit seinem Projekt </w:t>
      </w:r>
      <w:r w:rsidR="004F5ED5" w:rsidRPr="00D528FA">
        <w:rPr>
          <w:rFonts w:ascii="Tahoma" w:hAnsi="Tahoma" w:cs="Tahoma"/>
          <w:b/>
          <w:iCs/>
        </w:rPr>
        <w:t xml:space="preserve">Sendai City. </w:t>
      </w:r>
      <w:r w:rsidR="004F5ED5" w:rsidRPr="0035683B">
        <w:rPr>
          <w:rFonts w:ascii="Tahoma" w:hAnsi="Tahoma" w:cs="Tahoma"/>
          <w:b/>
          <w:iCs/>
        </w:rPr>
        <w:t>Am Ende der Zukunft</w:t>
      </w:r>
      <w:r w:rsidR="004F5ED5" w:rsidRPr="00705619">
        <w:rPr>
          <w:rFonts w:ascii="Tahoma" w:hAnsi="Tahoma" w:cs="Tahoma"/>
          <w:iCs/>
        </w:rPr>
        <w:t xml:space="preserve"> </w:t>
      </w:r>
      <w:r w:rsidR="004F5ED5">
        <w:rPr>
          <w:rFonts w:ascii="Tahoma" w:hAnsi="Tahoma" w:cs="Tahoma"/>
          <w:iCs/>
        </w:rPr>
        <w:t xml:space="preserve">vom </w:t>
      </w:r>
      <w:r w:rsidR="004F5ED5" w:rsidRPr="00D528FA">
        <w:rPr>
          <w:rFonts w:ascii="Tahoma" w:hAnsi="Tahoma" w:cs="Tahoma"/>
          <w:b/>
          <w:iCs/>
        </w:rPr>
        <w:t xml:space="preserve">26. September 2014 bis 11. Januar 2015 </w:t>
      </w:r>
      <w:r w:rsidR="004F5ED5" w:rsidRPr="004F5ED5">
        <w:rPr>
          <w:rFonts w:ascii="Tahoma" w:hAnsi="Tahoma" w:cs="Tahoma"/>
          <w:iCs/>
        </w:rPr>
        <w:t>in den Räumen von</w:t>
      </w:r>
      <w:r w:rsidR="004F5ED5">
        <w:rPr>
          <w:rFonts w:ascii="Tahoma" w:hAnsi="Tahoma" w:cs="Tahoma"/>
          <w:b/>
          <w:iCs/>
        </w:rPr>
        <w:t xml:space="preserve"> </w:t>
      </w:r>
      <w:r w:rsidR="00705619">
        <w:rPr>
          <w:rFonts w:ascii="Tahoma" w:hAnsi="Tahoma" w:cs="Tahoma"/>
          <w:b/>
          <w:iCs/>
        </w:rPr>
        <w:t xml:space="preserve">Kunst Meran </w:t>
      </w:r>
      <w:r w:rsidR="009801B5">
        <w:rPr>
          <w:rFonts w:ascii="Tahoma" w:hAnsi="Tahoma" w:cs="Tahoma"/>
          <w:iCs/>
        </w:rPr>
        <w:t>ein.</w:t>
      </w:r>
      <w:r w:rsidR="00FD1318" w:rsidRPr="0035683B">
        <w:rPr>
          <w:rFonts w:ascii="Tahoma" w:hAnsi="Tahoma" w:cs="Tahoma"/>
          <w:b/>
          <w:iCs/>
        </w:rPr>
        <w:t xml:space="preserve"> </w:t>
      </w:r>
      <w:r w:rsidR="00705619">
        <w:rPr>
          <w:rFonts w:ascii="Tahoma" w:hAnsi="Tahoma" w:cs="Tahoma"/>
          <w:iCs/>
        </w:rPr>
        <w:t>D</w:t>
      </w:r>
      <w:r w:rsidR="0035683B" w:rsidRPr="0035683B">
        <w:rPr>
          <w:rFonts w:ascii="Tahoma" w:hAnsi="Tahoma" w:cs="Tahoma"/>
          <w:iCs/>
        </w:rPr>
        <w:t>er</w:t>
      </w:r>
      <w:r w:rsidR="00935B14" w:rsidRPr="0035683B">
        <w:rPr>
          <w:rFonts w:ascii="Tahoma" w:hAnsi="Tahoma" w:cs="Tahoma"/>
          <w:iCs/>
        </w:rPr>
        <w:t xml:space="preserve"> Parcours des Künstlers</w:t>
      </w:r>
      <w:r w:rsidR="0035683B" w:rsidRPr="0035683B">
        <w:rPr>
          <w:rFonts w:ascii="Tahoma" w:hAnsi="Tahoma" w:cs="Tahoma"/>
          <w:iCs/>
        </w:rPr>
        <w:t xml:space="preserve"> </w:t>
      </w:r>
      <w:r w:rsidR="00D528FA">
        <w:rPr>
          <w:rFonts w:ascii="Tahoma" w:hAnsi="Tahoma" w:cs="Tahoma"/>
          <w:iCs/>
        </w:rPr>
        <w:t>führt den</w:t>
      </w:r>
      <w:r w:rsidR="006230A0">
        <w:rPr>
          <w:rFonts w:ascii="Tahoma" w:hAnsi="Tahoma" w:cs="Tahoma"/>
          <w:iCs/>
        </w:rPr>
        <w:t xml:space="preserve"> Besucher in eine konfliktbeladene, </w:t>
      </w:r>
      <w:r w:rsidR="0035683B" w:rsidRPr="0035683B">
        <w:rPr>
          <w:rFonts w:ascii="Tahoma" w:hAnsi="Tahoma" w:cs="Tahoma"/>
          <w:iCs/>
        </w:rPr>
        <w:t>dekadent</w:t>
      </w:r>
      <w:r w:rsidR="00FB5479">
        <w:rPr>
          <w:rFonts w:ascii="Tahoma" w:hAnsi="Tahoma" w:cs="Tahoma"/>
          <w:iCs/>
        </w:rPr>
        <w:t>e Metropole</w:t>
      </w:r>
      <w:r w:rsidR="00D528FA">
        <w:rPr>
          <w:rFonts w:ascii="Tahoma" w:hAnsi="Tahoma" w:cs="Tahoma"/>
          <w:iCs/>
        </w:rPr>
        <w:t xml:space="preserve"> der Postmoderne</w:t>
      </w:r>
      <w:r w:rsidR="009801B5">
        <w:rPr>
          <w:rFonts w:ascii="Tahoma" w:hAnsi="Tahoma" w:cs="Tahoma"/>
          <w:iCs/>
        </w:rPr>
        <w:t>,</w:t>
      </w:r>
      <w:r w:rsidR="0035683B" w:rsidRPr="0035683B">
        <w:rPr>
          <w:rFonts w:ascii="Tahoma" w:hAnsi="Tahoma" w:cs="Tahoma"/>
          <w:iCs/>
        </w:rPr>
        <w:t xml:space="preserve"> ein Niemandsort, </w:t>
      </w:r>
      <w:r w:rsidR="00FB5479">
        <w:rPr>
          <w:rFonts w:ascii="Tahoma" w:hAnsi="Tahoma" w:cs="Tahoma"/>
          <w:iCs/>
        </w:rPr>
        <w:t>der von Cyborgs bewohnt</w:t>
      </w:r>
      <w:r w:rsidR="00D528FA">
        <w:rPr>
          <w:rFonts w:ascii="Tahoma" w:hAnsi="Tahoma" w:cs="Tahoma"/>
          <w:iCs/>
        </w:rPr>
        <w:t xml:space="preserve"> und </w:t>
      </w:r>
      <w:r w:rsidR="002A35DA">
        <w:rPr>
          <w:rFonts w:ascii="Tahoma" w:hAnsi="Tahoma" w:cs="Tahoma"/>
          <w:iCs/>
        </w:rPr>
        <w:t>multi</w:t>
      </w:r>
      <w:r w:rsidR="0035683B" w:rsidRPr="0035683B">
        <w:rPr>
          <w:rFonts w:ascii="Tahoma" w:hAnsi="Tahoma" w:cs="Tahoma"/>
          <w:iCs/>
        </w:rPr>
        <w:t>nat</w:t>
      </w:r>
      <w:r w:rsidR="00D528FA">
        <w:rPr>
          <w:rFonts w:ascii="Tahoma" w:hAnsi="Tahoma" w:cs="Tahoma"/>
          <w:iCs/>
        </w:rPr>
        <w:t>ionale</w:t>
      </w:r>
      <w:r w:rsidR="00FB5479">
        <w:rPr>
          <w:rFonts w:ascii="Tahoma" w:hAnsi="Tahoma" w:cs="Tahoma"/>
          <w:iCs/>
        </w:rPr>
        <w:t>n</w:t>
      </w:r>
      <w:r w:rsidR="00D528FA">
        <w:rPr>
          <w:rFonts w:ascii="Tahoma" w:hAnsi="Tahoma" w:cs="Tahoma"/>
          <w:iCs/>
        </w:rPr>
        <w:t xml:space="preserve"> G</w:t>
      </w:r>
      <w:r w:rsidR="00705619">
        <w:rPr>
          <w:rFonts w:ascii="Tahoma" w:hAnsi="Tahoma" w:cs="Tahoma"/>
          <w:iCs/>
        </w:rPr>
        <w:t>roßkonzerne</w:t>
      </w:r>
      <w:r w:rsidR="00FB5479">
        <w:rPr>
          <w:rFonts w:ascii="Tahoma" w:hAnsi="Tahoma" w:cs="Tahoma"/>
          <w:iCs/>
        </w:rPr>
        <w:t>n regiert</w:t>
      </w:r>
      <w:r w:rsidR="00705619">
        <w:rPr>
          <w:rFonts w:ascii="Tahoma" w:hAnsi="Tahoma" w:cs="Tahoma"/>
          <w:iCs/>
        </w:rPr>
        <w:t xml:space="preserve"> einer k</w:t>
      </w:r>
      <w:r w:rsidR="0035683B" w:rsidRPr="0035683B">
        <w:rPr>
          <w:rFonts w:ascii="Tahoma" w:hAnsi="Tahoma" w:cs="Tahoma"/>
          <w:iCs/>
        </w:rPr>
        <w:t>ün</w:t>
      </w:r>
      <w:r w:rsidR="00D528FA">
        <w:rPr>
          <w:rFonts w:ascii="Tahoma" w:hAnsi="Tahoma" w:cs="Tahoma"/>
          <w:iCs/>
        </w:rPr>
        <w:t>stlichen Intelligenz entspringt</w:t>
      </w:r>
      <w:r w:rsidR="0035683B" w:rsidRPr="0035683B">
        <w:rPr>
          <w:rFonts w:ascii="Tahoma" w:hAnsi="Tahoma" w:cs="Tahoma"/>
          <w:iCs/>
        </w:rPr>
        <w:t>.</w:t>
      </w:r>
    </w:p>
    <w:p w14:paraId="558A7261" w14:textId="77777777" w:rsidR="00D528FA" w:rsidRDefault="00D528FA" w:rsidP="00FD1318">
      <w:pPr>
        <w:widowControl w:val="0"/>
        <w:autoSpaceDE w:val="0"/>
        <w:autoSpaceDN w:val="0"/>
        <w:adjustRightInd w:val="0"/>
        <w:jc w:val="both"/>
        <w:rPr>
          <w:rFonts w:ascii="Tahoma" w:hAnsi="Tahoma" w:cs="Tahoma"/>
          <w:iCs/>
        </w:rPr>
      </w:pPr>
    </w:p>
    <w:p w14:paraId="3B52DE3D" w14:textId="77777777" w:rsidR="00E6160A" w:rsidRDefault="00311EE5" w:rsidP="00FD1318">
      <w:pPr>
        <w:widowControl w:val="0"/>
        <w:autoSpaceDE w:val="0"/>
        <w:autoSpaceDN w:val="0"/>
        <w:adjustRightInd w:val="0"/>
        <w:jc w:val="both"/>
        <w:rPr>
          <w:rFonts w:ascii="Tahoma" w:hAnsi="Tahoma" w:cs="Tahoma"/>
          <w:iCs/>
        </w:rPr>
      </w:pPr>
      <w:proofErr w:type="spellStart"/>
      <w:r w:rsidRPr="0035683B">
        <w:rPr>
          <w:rFonts w:ascii="Tahoma" w:hAnsi="Tahoma" w:cs="Tahoma"/>
          <w:iCs/>
        </w:rPr>
        <w:t>Bolognesi</w:t>
      </w:r>
      <w:proofErr w:type="spellEnd"/>
      <w:r w:rsidRPr="0035683B">
        <w:rPr>
          <w:rFonts w:ascii="Tahoma" w:hAnsi="Tahoma" w:cs="Tahoma"/>
          <w:iCs/>
        </w:rPr>
        <w:t xml:space="preserve"> </w:t>
      </w:r>
      <w:r w:rsidR="00FD1318" w:rsidRPr="0035683B">
        <w:rPr>
          <w:rFonts w:ascii="Tahoma" w:hAnsi="Tahoma" w:cs="Tahoma"/>
          <w:iCs/>
        </w:rPr>
        <w:t>(</w:t>
      </w:r>
      <w:r w:rsidR="002B4521">
        <w:rPr>
          <w:rFonts w:ascii="Tahoma" w:hAnsi="Tahoma" w:cs="Tahoma"/>
          <w:iCs/>
        </w:rPr>
        <w:t>* 1974,</w:t>
      </w:r>
      <w:r w:rsidR="00307D98">
        <w:rPr>
          <w:rFonts w:ascii="Tahoma" w:hAnsi="Tahoma" w:cs="Tahoma"/>
          <w:iCs/>
        </w:rPr>
        <w:t xml:space="preserve"> </w:t>
      </w:r>
      <w:r w:rsidR="0035683B" w:rsidRPr="0035683B">
        <w:rPr>
          <w:rFonts w:ascii="Tahoma" w:hAnsi="Tahoma" w:cs="Tahoma"/>
          <w:iCs/>
        </w:rPr>
        <w:t>Bologna</w:t>
      </w:r>
      <w:r w:rsidR="00FD1318" w:rsidRPr="0035683B">
        <w:rPr>
          <w:rFonts w:ascii="Tahoma" w:hAnsi="Tahoma" w:cs="Tahoma"/>
          <w:iCs/>
        </w:rPr>
        <w:t xml:space="preserve">) </w:t>
      </w:r>
      <w:r w:rsidR="009801B5">
        <w:rPr>
          <w:rFonts w:ascii="Tahoma" w:hAnsi="Tahoma" w:cs="Tahoma"/>
          <w:iCs/>
        </w:rPr>
        <w:t>präsentiert</w:t>
      </w:r>
      <w:r w:rsidR="0035683B" w:rsidRPr="0035683B">
        <w:rPr>
          <w:rFonts w:ascii="Tahoma" w:hAnsi="Tahoma" w:cs="Tahoma"/>
          <w:iCs/>
        </w:rPr>
        <w:t xml:space="preserve"> eine </w:t>
      </w:r>
      <w:proofErr w:type="spellStart"/>
      <w:r w:rsidR="0035683B" w:rsidRPr="0035683B">
        <w:rPr>
          <w:rFonts w:ascii="Tahoma" w:hAnsi="Tahoma" w:cs="Tahoma"/>
          <w:iCs/>
        </w:rPr>
        <w:t>hypertechnologisierte</w:t>
      </w:r>
      <w:proofErr w:type="spellEnd"/>
      <w:r w:rsidR="0035683B" w:rsidRPr="0035683B">
        <w:rPr>
          <w:rFonts w:ascii="Tahoma" w:hAnsi="Tahoma" w:cs="Tahoma"/>
          <w:iCs/>
        </w:rPr>
        <w:t xml:space="preserve"> Welt voller </w:t>
      </w:r>
      <w:r w:rsidR="00705619">
        <w:rPr>
          <w:rFonts w:ascii="Tahoma" w:hAnsi="Tahoma" w:cs="Tahoma"/>
          <w:iCs/>
        </w:rPr>
        <w:t xml:space="preserve">Querverweise, die </w:t>
      </w:r>
      <w:r w:rsidR="00FB5479">
        <w:rPr>
          <w:rFonts w:ascii="Tahoma" w:hAnsi="Tahoma" w:cs="Tahoma"/>
          <w:iCs/>
        </w:rPr>
        <w:t>schon bei der Technik beginnen, die der Künstler zur</w:t>
      </w:r>
      <w:r w:rsidR="006230A0">
        <w:rPr>
          <w:rFonts w:ascii="Tahoma" w:hAnsi="Tahoma" w:cs="Tahoma"/>
          <w:iCs/>
        </w:rPr>
        <w:t xml:space="preserve"> Abbildung dieser Welt gewählt hat</w:t>
      </w:r>
      <w:r w:rsidR="00705619">
        <w:rPr>
          <w:rFonts w:ascii="Tahoma" w:hAnsi="Tahoma" w:cs="Tahoma"/>
          <w:iCs/>
        </w:rPr>
        <w:t xml:space="preserve">: </w:t>
      </w:r>
      <w:r w:rsidR="0035683B">
        <w:rPr>
          <w:rFonts w:ascii="Tahoma" w:hAnsi="Tahoma" w:cs="Tahoma"/>
          <w:iCs/>
        </w:rPr>
        <w:t xml:space="preserve">die Collage. </w:t>
      </w:r>
      <w:r w:rsidR="0035683B" w:rsidRPr="002A35DA">
        <w:rPr>
          <w:rFonts w:ascii="Tahoma" w:hAnsi="Tahoma" w:cs="Tahoma"/>
          <w:iCs/>
        </w:rPr>
        <w:t xml:space="preserve">Eine Technik, dank </w:t>
      </w:r>
      <w:r w:rsidR="002A35DA" w:rsidRPr="002A35DA">
        <w:rPr>
          <w:rFonts w:ascii="Tahoma" w:hAnsi="Tahoma" w:cs="Tahoma"/>
          <w:iCs/>
        </w:rPr>
        <w:t>de</w:t>
      </w:r>
      <w:r w:rsidR="00134B38">
        <w:rPr>
          <w:rFonts w:ascii="Tahoma" w:hAnsi="Tahoma" w:cs="Tahoma"/>
          <w:iCs/>
        </w:rPr>
        <w:t xml:space="preserve">r sich Skulpturen </w:t>
      </w:r>
      <w:r w:rsidR="002A35DA" w:rsidRPr="002A35DA">
        <w:rPr>
          <w:rFonts w:ascii="Tahoma" w:hAnsi="Tahoma" w:cs="Tahoma"/>
          <w:iCs/>
        </w:rPr>
        <w:t>mit Spielzeug</w:t>
      </w:r>
      <w:r w:rsidR="00C82320">
        <w:rPr>
          <w:rFonts w:ascii="Tahoma" w:hAnsi="Tahoma" w:cs="Tahoma"/>
          <w:iCs/>
        </w:rPr>
        <w:t>teilen</w:t>
      </w:r>
      <w:r w:rsidR="00134B38">
        <w:rPr>
          <w:rFonts w:ascii="Tahoma" w:hAnsi="Tahoma" w:cs="Tahoma"/>
          <w:iCs/>
        </w:rPr>
        <w:t xml:space="preserve"> formen</w:t>
      </w:r>
      <w:r w:rsidR="002A35DA" w:rsidRPr="002A35DA">
        <w:rPr>
          <w:rFonts w:ascii="Tahoma" w:hAnsi="Tahoma" w:cs="Tahoma"/>
          <w:iCs/>
        </w:rPr>
        <w:t>, alt</w:t>
      </w:r>
      <w:r w:rsidR="002A35DA">
        <w:rPr>
          <w:rFonts w:ascii="Tahoma" w:hAnsi="Tahoma" w:cs="Tahoma"/>
          <w:iCs/>
        </w:rPr>
        <w:t>e B-Movies schne</w:t>
      </w:r>
      <w:r w:rsidR="00C82320">
        <w:rPr>
          <w:rFonts w:ascii="Tahoma" w:hAnsi="Tahoma" w:cs="Tahoma"/>
          <w:iCs/>
        </w:rPr>
        <w:t xml:space="preserve">iden und neu montieren </w:t>
      </w:r>
      <w:r w:rsidR="002A35DA">
        <w:rPr>
          <w:rFonts w:ascii="Tahoma" w:hAnsi="Tahoma" w:cs="Tahoma"/>
          <w:iCs/>
        </w:rPr>
        <w:t>und neue ko</w:t>
      </w:r>
      <w:r w:rsidR="001E1673">
        <w:rPr>
          <w:rFonts w:ascii="Tahoma" w:hAnsi="Tahoma" w:cs="Tahoma"/>
          <w:iCs/>
        </w:rPr>
        <w:t>mikhafte Figuren</w:t>
      </w:r>
      <w:r w:rsidR="00161790">
        <w:rPr>
          <w:rFonts w:ascii="Tahoma" w:hAnsi="Tahoma" w:cs="Tahoma"/>
          <w:iCs/>
        </w:rPr>
        <w:t xml:space="preserve"> </w:t>
      </w:r>
      <w:r w:rsidR="00705619">
        <w:rPr>
          <w:rFonts w:ascii="Tahoma" w:hAnsi="Tahoma" w:cs="Tahoma"/>
          <w:iCs/>
        </w:rPr>
        <w:t>in puristischer Manier des Cyberpunks</w:t>
      </w:r>
      <w:r w:rsidR="001E1673">
        <w:rPr>
          <w:rFonts w:ascii="Tahoma" w:hAnsi="Tahoma" w:cs="Tahoma"/>
          <w:iCs/>
        </w:rPr>
        <w:t xml:space="preserve"> schaffen lassen</w:t>
      </w:r>
      <w:r w:rsidR="002A35DA">
        <w:rPr>
          <w:rFonts w:ascii="Tahoma" w:hAnsi="Tahoma" w:cs="Tahoma"/>
          <w:iCs/>
        </w:rPr>
        <w:t xml:space="preserve">. </w:t>
      </w:r>
      <w:r w:rsidR="00FB5479">
        <w:rPr>
          <w:rFonts w:ascii="Tahoma" w:hAnsi="Tahoma" w:cs="Tahoma"/>
          <w:iCs/>
        </w:rPr>
        <w:t>Typisch für die Collage ist – w</w:t>
      </w:r>
      <w:r w:rsidR="002A35DA" w:rsidRPr="00936622">
        <w:rPr>
          <w:rFonts w:ascii="Tahoma" w:hAnsi="Tahoma" w:cs="Tahoma"/>
          <w:iCs/>
        </w:rPr>
        <w:t xml:space="preserve">ie </w:t>
      </w:r>
      <w:r w:rsidR="00FB5479">
        <w:rPr>
          <w:rFonts w:ascii="Tahoma" w:hAnsi="Tahoma" w:cs="Tahoma"/>
          <w:iCs/>
        </w:rPr>
        <w:t>bei allen</w:t>
      </w:r>
      <w:r w:rsidR="002A35DA" w:rsidRPr="00936622">
        <w:rPr>
          <w:rFonts w:ascii="Tahoma" w:hAnsi="Tahoma" w:cs="Tahoma"/>
          <w:iCs/>
        </w:rPr>
        <w:t xml:space="preserve"> </w:t>
      </w:r>
      <w:r w:rsidR="001E1673">
        <w:rPr>
          <w:rFonts w:ascii="Tahoma" w:hAnsi="Tahoma" w:cs="Tahoma"/>
          <w:iCs/>
        </w:rPr>
        <w:t>Kunstströmungen der Pos</w:t>
      </w:r>
      <w:r w:rsidR="00D900F3">
        <w:rPr>
          <w:rFonts w:ascii="Tahoma" w:hAnsi="Tahoma" w:cs="Tahoma"/>
          <w:iCs/>
        </w:rPr>
        <w:t xml:space="preserve">tmoderne </w:t>
      </w:r>
      <w:r w:rsidR="00FB5479">
        <w:rPr>
          <w:rFonts w:ascii="Tahoma" w:hAnsi="Tahoma" w:cs="Tahoma"/>
          <w:iCs/>
        </w:rPr>
        <w:t>–, dass für die Entstehung des Imaginäre</w:t>
      </w:r>
      <w:r w:rsidR="00546CDE">
        <w:rPr>
          <w:rFonts w:ascii="Tahoma" w:hAnsi="Tahoma" w:cs="Tahoma"/>
          <w:iCs/>
        </w:rPr>
        <w:t>n aus vielfältigsten</w:t>
      </w:r>
      <w:r w:rsidR="006230A0">
        <w:rPr>
          <w:rFonts w:ascii="Tahoma" w:hAnsi="Tahoma" w:cs="Tahoma"/>
          <w:iCs/>
        </w:rPr>
        <w:t xml:space="preserve"> </w:t>
      </w:r>
      <w:r w:rsidR="00FB5479">
        <w:rPr>
          <w:rFonts w:ascii="Tahoma" w:hAnsi="Tahoma" w:cs="Tahoma"/>
          <w:iCs/>
        </w:rPr>
        <w:t>Quellen geschöpft und die Verschmelzung der Genres favorisiert wird.</w:t>
      </w:r>
    </w:p>
    <w:p w14:paraId="75248C52" w14:textId="77777777" w:rsidR="005220F4" w:rsidRPr="007441D4" w:rsidRDefault="00E6160A" w:rsidP="00FD1318">
      <w:pPr>
        <w:widowControl w:val="0"/>
        <w:autoSpaceDE w:val="0"/>
        <w:autoSpaceDN w:val="0"/>
        <w:adjustRightInd w:val="0"/>
        <w:jc w:val="both"/>
        <w:rPr>
          <w:rFonts w:ascii="Tahoma" w:hAnsi="Tahoma" w:cs="Tahoma"/>
          <w:iCs/>
        </w:rPr>
      </w:pPr>
      <w:r>
        <w:rPr>
          <w:rFonts w:ascii="Tahoma" w:hAnsi="Tahoma" w:cs="Tahoma"/>
          <w:iCs/>
        </w:rPr>
        <w:br w:type="page"/>
      </w:r>
    </w:p>
    <w:p w14:paraId="16280E8B" w14:textId="523FF7BE" w:rsidR="00161790" w:rsidRDefault="00134B38" w:rsidP="00FD1318">
      <w:pPr>
        <w:widowControl w:val="0"/>
        <w:autoSpaceDE w:val="0"/>
        <w:autoSpaceDN w:val="0"/>
        <w:adjustRightInd w:val="0"/>
        <w:jc w:val="both"/>
        <w:rPr>
          <w:rFonts w:ascii="Tahoma" w:hAnsi="Tahoma" w:cs="Tahoma"/>
        </w:rPr>
      </w:pPr>
      <w:r w:rsidRPr="00134B38">
        <w:rPr>
          <w:rFonts w:ascii="Tahoma" w:hAnsi="Tahoma" w:cs="Tahoma"/>
        </w:rPr>
        <w:t xml:space="preserve">Das Ergebnis </w:t>
      </w:r>
      <w:r w:rsidR="009657BB">
        <w:rPr>
          <w:rFonts w:ascii="Tahoma" w:hAnsi="Tahoma" w:cs="Tahoma"/>
        </w:rPr>
        <w:t xml:space="preserve">der von </w:t>
      </w:r>
      <w:r w:rsidRPr="00134B38">
        <w:rPr>
          <w:rFonts w:ascii="Tahoma" w:hAnsi="Tahoma" w:cs="Tahoma"/>
          <w:b/>
        </w:rPr>
        <w:t xml:space="preserve">Valerio </w:t>
      </w:r>
      <w:proofErr w:type="spellStart"/>
      <w:r w:rsidRPr="00134B38">
        <w:rPr>
          <w:rFonts w:ascii="Tahoma" w:hAnsi="Tahoma" w:cs="Tahoma"/>
          <w:b/>
        </w:rPr>
        <w:t>Dehò</w:t>
      </w:r>
      <w:proofErr w:type="spellEnd"/>
      <w:r w:rsidRPr="00134B38">
        <w:rPr>
          <w:rFonts w:ascii="Tahoma" w:hAnsi="Tahoma" w:cs="Tahoma"/>
        </w:rPr>
        <w:t>, dem L</w:t>
      </w:r>
      <w:r w:rsidR="00307D98">
        <w:rPr>
          <w:rFonts w:ascii="Tahoma" w:hAnsi="Tahoma" w:cs="Tahoma"/>
        </w:rPr>
        <w:t>eiter von Kunst Meran,</w:t>
      </w:r>
      <w:r w:rsidR="009657BB">
        <w:rPr>
          <w:rFonts w:ascii="Tahoma" w:hAnsi="Tahoma" w:cs="Tahoma"/>
        </w:rPr>
        <w:t xml:space="preserve"> </w:t>
      </w:r>
      <w:proofErr w:type="spellStart"/>
      <w:r w:rsidR="009657BB">
        <w:rPr>
          <w:rFonts w:ascii="Tahoma" w:hAnsi="Tahoma" w:cs="Tahoma"/>
        </w:rPr>
        <w:t>kuratierten</w:t>
      </w:r>
      <w:proofErr w:type="spellEnd"/>
      <w:r w:rsidR="009657BB">
        <w:rPr>
          <w:rFonts w:ascii="Tahoma" w:hAnsi="Tahoma" w:cs="Tahoma"/>
        </w:rPr>
        <w:t xml:space="preserve"> Ausstellun</w:t>
      </w:r>
      <w:r w:rsidR="003D7FEE">
        <w:rPr>
          <w:rFonts w:ascii="Tahoma" w:hAnsi="Tahoma" w:cs="Tahoma"/>
        </w:rPr>
        <w:t>g ist eine</w:t>
      </w:r>
      <w:r w:rsidR="0060138F">
        <w:rPr>
          <w:rFonts w:ascii="Tahoma" w:hAnsi="Tahoma" w:cs="Tahoma"/>
        </w:rPr>
        <w:t xml:space="preserve"> Installation </w:t>
      </w:r>
      <w:r w:rsidR="00307D98">
        <w:rPr>
          <w:rFonts w:ascii="Tahoma" w:hAnsi="Tahoma" w:cs="Tahoma"/>
        </w:rPr>
        <w:t xml:space="preserve">auf </w:t>
      </w:r>
      <w:r w:rsidR="0060138F">
        <w:rPr>
          <w:rFonts w:ascii="Tahoma" w:hAnsi="Tahoma" w:cs="Tahoma"/>
        </w:rPr>
        <w:t>zwei Stockwerken</w:t>
      </w:r>
      <w:r w:rsidR="00612A47">
        <w:rPr>
          <w:rFonts w:ascii="Tahoma" w:hAnsi="Tahoma" w:cs="Tahoma"/>
        </w:rPr>
        <w:t>,</w:t>
      </w:r>
      <w:r w:rsidRPr="00134B38">
        <w:rPr>
          <w:rFonts w:ascii="Tahoma" w:hAnsi="Tahoma" w:cs="Tahoma"/>
        </w:rPr>
        <w:t xml:space="preserve"> in deren Mittelpunkt die Plastik der Stadt (3 auf 3 Meter) steht. </w:t>
      </w:r>
      <w:r w:rsidRPr="00161790">
        <w:rPr>
          <w:rFonts w:ascii="Tahoma" w:hAnsi="Tahoma" w:cs="Tahoma"/>
        </w:rPr>
        <w:t>Hier kann der</w:t>
      </w:r>
      <w:r w:rsidR="00307D98">
        <w:rPr>
          <w:rFonts w:ascii="Tahoma" w:hAnsi="Tahoma" w:cs="Tahoma"/>
        </w:rPr>
        <w:t xml:space="preserve"> </w:t>
      </w:r>
      <w:r w:rsidR="00F545EF">
        <w:rPr>
          <w:rFonts w:ascii="Tahoma" w:hAnsi="Tahoma" w:cs="Tahoma"/>
        </w:rPr>
        <w:t xml:space="preserve">technisch </w:t>
      </w:r>
      <w:r w:rsidR="00307D98">
        <w:rPr>
          <w:rFonts w:ascii="Tahoma" w:hAnsi="Tahoma" w:cs="Tahoma"/>
        </w:rPr>
        <w:t>versierte Besucher mittels</w:t>
      </w:r>
      <w:r w:rsidRPr="00161790">
        <w:rPr>
          <w:rFonts w:ascii="Tahoma" w:hAnsi="Tahoma" w:cs="Tahoma"/>
        </w:rPr>
        <w:t xml:space="preserve"> </w:t>
      </w:r>
      <w:r w:rsidR="0060138F">
        <w:rPr>
          <w:rFonts w:ascii="Tahoma" w:hAnsi="Tahoma" w:cs="Tahoma"/>
        </w:rPr>
        <w:t>„</w:t>
      </w:r>
      <w:proofErr w:type="spellStart"/>
      <w:r w:rsidR="00161790" w:rsidRPr="00161790">
        <w:rPr>
          <w:rFonts w:ascii="Tahoma" w:hAnsi="Tahoma" w:cs="Tahoma"/>
        </w:rPr>
        <w:t>Augmented</w:t>
      </w:r>
      <w:proofErr w:type="spellEnd"/>
      <w:r w:rsidR="00161790" w:rsidRPr="00161790">
        <w:rPr>
          <w:rFonts w:ascii="Tahoma" w:hAnsi="Tahoma" w:cs="Tahoma"/>
        </w:rPr>
        <w:t xml:space="preserve"> </w:t>
      </w:r>
      <w:proofErr w:type="spellStart"/>
      <w:r w:rsidR="00161790" w:rsidRPr="00161790">
        <w:rPr>
          <w:rFonts w:ascii="Tahoma" w:hAnsi="Tahoma" w:cs="Tahoma"/>
        </w:rPr>
        <w:t>reality</w:t>
      </w:r>
      <w:proofErr w:type="spellEnd"/>
      <w:r w:rsidR="0060138F">
        <w:rPr>
          <w:rFonts w:ascii="Tahoma" w:hAnsi="Tahoma" w:cs="Tahoma"/>
        </w:rPr>
        <w:t>“</w:t>
      </w:r>
      <w:r w:rsidR="00161790" w:rsidRPr="00161790">
        <w:rPr>
          <w:rFonts w:ascii="Tahoma" w:hAnsi="Tahoma" w:cs="Tahoma"/>
        </w:rPr>
        <w:t xml:space="preserve"> und </w:t>
      </w:r>
      <w:proofErr w:type="spellStart"/>
      <w:r w:rsidR="00161790" w:rsidRPr="00161790">
        <w:rPr>
          <w:rFonts w:ascii="Tahoma" w:hAnsi="Tahoma" w:cs="Tahoma"/>
        </w:rPr>
        <w:t>Tablets</w:t>
      </w:r>
      <w:proofErr w:type="spellEnd"/>
      <w:r w:rsidR="00161790" w:rsidRPr="00161790">
        <w:rPr>
          <w:rFonts w:ascii="Tahoma" w:hAnsi="Tahoma" w:cs="Tahoma"/>
        </w:rPr>
        <w:t xml:space="preserve"> der neuesten Ge</w:t>
      </w:r>
      <w:r w:rsidR="00307D98">
        <w:rPr>
          <w:rFonts w:ascii="Tahoma" w:hAnsi="Tahoma" w:cs="Tahoma"/>
        </w:rPr>
        <w:t>neration in einen zweiten Bildkosmos</w:t>
      </w:r>
      <w:r w:rsidR="00161790" w:rsidRPr="00161790">
        <w:rPr>
          <w:rFonts w:ascii="Tahoma" w:hAnsi="Tahoma" w:cs="Tahoma"/>
        </w:rPr>
        <w:t xml:space="preserve"> </w:t>
      </w:r>
      <w:r w:rsidR="0060138F">
        <w:rPr>
          <w:rFonts w:ascii="Tahoma" w:hAnsi="Tahoma" w:cs="Tahoma"/>
        </w:rPr>
        <w:t>eintreten, wenn</w:t>
      </w:r>
      <w:r w:rsidR="00161790" w:rsidRPr="00161790">
        <w:rPr>
          <w:rFonts w:ascii="Tahoma" w:hAnsi="Tahoma" w:cs="Tahoma"/>
        </w:rPr>
        <w:t xml:space="preserve"> er das Display in verschieden</w:t>
      </w:r>
      <w:r w:rsidR="00307D98">
        <w:rPr>
          <w:rFonts w:ascii="Tahoma" w:hAnsi="Tahoma" w:cs="Tahoma"/>
        </w:rPr>
        <w:t>e Richtungen des Raumes hält.</w:t>
      </w:r>
    </w:p>
    <w:p w14:paraId="59D72F44" w14:textId="59024961" w:rsidR="00783180" w:rsidRDefault="003D7FEE" w:rsidP="00FD1318">
      <w:pPr>
        <w:widowControl w:val="0"/>
        <w:autoSpaceDE w:val="0"/>
        <w:autoSpaceDN w:val="0"/>
        <w:adjustRightInd w:val="0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Den Ausstellungsparcours ergänzen eine große Serie von Farbzeichnungen </w:t>
      </w:r>
      <w:proofErr w:type="spellStart"/>
      <w:r>
        <w:rPr>
          <w:rFonts w:ascii="Tahoma" w:hAnsi="Tahoma" w:cs="Tahoma"/>
        </w:rPr>
        <w:t>Bolognesis</w:t>
      </w:r>
      <w:proofErr w:type="spellEnd"/>
      <w:r>
        <w:rPr>
          <w:rFonts w:ascii="Tahoma" w:hAnsi="Tahoma" w:cs="Tahoma"/>
        </w:rPr>
        <w:t>. Sie waren der erster Schritt in der Planung seines Universums aus Gebäuden, Raumschiffen und Bewohnern.</w:t>
      </w:r>
    </w:p>
    <w:p w14:paraId="7B101FFE" w14:textId="77777777" w:rsidR="003D7FEE" w:rsidRDefault="003D7FEE" w:rsidP="00FD1318">
      <w:pPr>
        <w:widowControl w:val="0"/>
        <w:autoSpaceDE w:val="0"/>
        <w:autoSpaceDN w:val="0"/>
        <w:adjustRightInd w:val="0"/>
        <w:jc w:val="both"/>
        <w:rPr>
          <w:rFonts w:ascii="Tahoma" w:hAnsi="Tahoma" w:cs="Tahoma"/>
        </w:rPr>
      </w:pPr>
    </w:p>
    <w:p w14:paraId="2F3D2DE1" w14:textId="77777777" w:rsidR="00476397" w:rsidRPr="00556409" w:rsidRDefault="00E7771E" w:rsidP="00FD1318">
      <w:pPr>
        <w:widowControl w:val="0"/>
        <w:autoSpaceDE w:val="0"/>
        <w:autoSpaceDN w:val="0"/>
        <w:adjustRightInd w:val="0"/>
        <w:jc w:val="both"/>
        <w:rPr>
          <w:rFonts w:ascii="Tahoma" w:hAnsi="Tahoma" w:cs="Tahoma"/>
        </w:rPr>
      </w:pPr>
      <w:r>
        <w:rPr>
          <w:rFonts w:ascii="Tahoma" w:hAnsi="Tahoma" w:cs="Tahoma"/>
        </w:rPr>
        <w:t>Vogelperspektive genießen kann</w:t>
      </w:r>
      <w:r w:rsidR="00556409">
        <w:rPr>
          <w:rFonts w:ascii="Tahoma" w:hAnsi="Tahoma" w:cs="Tahoma"/>
        </w:rPr>
        <w:t>,</w:t>
      </w:r>
      <w:r w:rsidR="00556409" w:rsidRPr="00556409">
        <w:rPr>
          <w:rFonts w:ascii="Tahoma" w:hAnsi="Tahoma" w:cs="Tahoma"/>
        </w:rPr>
        <w:t xml:space="preserve"> als befände</w:t>
      </w:r>
      <w:r>
        <w:rPr>
          <w:rFonts w:ascii="Tahoma" w:hAnsi="Tahoma" w:cs="Tahoma"/>
        </w:rPr>
        <w:t xml:space="preserve"> sich der Betrachter </w:t>
      </w:r>
      <w:r w:rsidR="00556409">
        <w:rPr>
          <w:rFonts w:ascii="Tahoma" w:hAnsi="Tahoma" w:cs="Tahoma"/>
        </w:rPr>
        <w:t>in der Piloten</w:t>
      </w:r>
      <w:r w:rsidR="007441D4">
        <w:rPr>
          <w:rFonts w:ascii="Tahoma" w:hAnsi="Tahoma" w:cs="Tahoma"/>
        </w:rPr>
        <w:t>kabine</w:t>
      </w:r>
      <w:r w:rsidR="00556409">
        <w:rPr>
          <w:rFonts w:ascii="Tahoma" w:hAnsi="Tahoma" w:cs="Tahoma"/>
        </w:rPr>
        <w:t>.</w:t>
      </w:r>
    </w:p>
    <w:p w14:paraId="5915D2F9" w14:textId="77777777" w:rsidR="00C62719" w:rsidRPr="00AA1B40" w:rsidRDefault="008B6798" w:rsidP="00C62719">
      <w:pPr>
        <w:widowControl w:val="0"/>
        <w:autoSpaceDE w:val="0"/>
        <w:autoSpaceDN w:val="0"/>
        <w:adjustRightInd w:val="0"/>
        <w:jc w:val="both"/>
        <w:rPr>
          <w:rFonts w:ascii="Tahoma" w:hAnsi="Tahoma" w:cs="Tahoma"/>
        </w:rPr>
      </w:pPr>
      <w:r w:rsidRPr="00AA1B40">
        <w:rPr>
          <w:rFonts w:ascii="Tahoma" w:hAnsi="Tahoma" w:cs="Tahoma"/>
        </w:rPr>
        <w:t>Ergänzt</w:t>
      </w:r>
      <w:r w:rsidR="00F545EF">
        <w:rPr>
          <w:rFonts w:ascii="Tahoma" w:hAnsi="Tahoma" w:cs="Tahoma"/>
        </w:rPr>
        <w:t xml:space="preserve"> wird der Rundgang durch Bilder</w:t>
      </w:r>
      <w:r w:rsidRPr="00AA1B40">
        <w:rPr>
          <w:rFonts w:ascii="Tahoma" w:hAnsi="Tahoma" w:cs="Tahoma"/>
        </w:rPr>
        <w:t xml:space="preserve"> und Farbzeich</w:t>
      </w:r>
      <w:r w:rsidR="00F545EF">
        <w:rPr>
          <w:rFonts w:ascii="Tahoma" w:hAnsi="Tahoma" w:cs="Tahoma"/>
        </w:rPr>
        <w:t xml:space="preserve">nungen, die erste Entwürfe der Gebäude und Bewohner </w:t>
      </w:r>
      <w:r w:rsidRPr="00AA1B40">
        <w:rPr>
          <w:rFonts w:ascii="Tahoma" w:hAnsi="Tahoma" w:cs="Tahoma"/>
        </w:rPr>
        <w:t xml:space="preserve">von </w:t>
      </w:r>
      <w:proofErr w:type="spellStart"/>
      <w:r w:rsidRPr="00AA1B40">
        <w:rPr>
          <w:rFonts w:ascii="Tahoma" w:hAnsi="Tahoma" w:cs="Tahoma"/>
        </w:rPr>
        <w:t>Bolognesis</w:t>
      </w:r>
      <w:proofErr w:type="spellEnd"/>
      <w:r w:rsidRPr="00AA1B40">
        <w:rPr>
          <w:rFonts w:ascii="Tahoma" w:hAnsi="Tahoma" w:cs="Tahoma"/>
        </w:rPr>
        <w:t xml:space="preserve"> Universum </w:t>
      </w:r>
      <w:r w:rsidR="00F545EF">
        <w:rPr>
          <w:rFonts w:ascii="Tahoma" w:hAnsi="Tahoma" w:cs="Tahoma"/>
        </w:rPr>
        <w:t>zeigen</w:t>
      </w:r>
      <w:r w:rsidR="00AA1B40">
        <w:rPr>
          <w:rFonts w:ascii="Tahoma" w:hAnsi="Tahoma" w:cs="Tahoma"/>
        </w:rPr>
        <w:t xml:space="preserve">. </w:t>
      </w:r>
      <w:r w:rsidR="00AA1B40" w:rsidRPr="00AA1B40">
        <w:rPr>
          <w:rFonts w:ascii="Tahoma" w:hAnsi="Tahoma" w:cs="Tahoma"/>
        </w:rPr>
        <w:t>Eine besondere Rolle spielen in diesem Universum die weiblichen Gottheit</w:t>
      </w:r>
      <w:r w:rsidR="00B87B00">
        <w:rPr>
          <w:rFonts w:ascii="Tahoma" w:hAnsi="Tahoma" w:cs="Tahoma"/>
        </w:rPr>
        <w:t>en, die Sendai City vorstehen</w:t>
      </w:r>
      <w:r w:rsidR="00F545EF">
        <w:rPr>
          <w:rFonts w:ascii="Tahoma" w:hAnsi="Tahoma" w:cs="Tahoma"/>
        </w:rPr>
        <w:t>: S</w:t>
      </w:r>
      <w:r w:rsidR="00AA1B40" w:rsidRPr="00AA1B40">
        <w:rPr>
          <w:rFonts w:ascii="Tahoma" w:hAnsi="Tahoma" w:cs="Tahoma"/>
        </w:rPr>
        <w:t>ie sind i</w:t>
      </w:r>
      <w:r w:rsidR="000F2CAE">
        <w:rPr>
          <w:rFonts w:ascii="Tahoma" w:hAnsi="Tahoma" w:cs="Tahoma"/>
        </w:rPr>
        <w:t xml:space="preserve">n großen </w:t>
      </w:r>
      <w:proofErr w:type="spellStart"/>
      <w:r w:rsidR="000F2CAE">
        <w:rPr>
          <w:rFonts w:ascii="Tahoma" w:hAnsi="Tahoma" w:cs="Tahoma"/>
        </w:rPr>
        <w:t>Lightboxes</w:t>
      </w:r>
      <w:proofErr w:type="spellEnd"/>
      <w:r w:rsidR="00AA1B40">
        <w:rPr>
          <w:rFonts w:ascii="Tahoma" w:hAnsi="Tahoma" w:cs="Tahoma"/>
        </w:rPr>
        <w:t xml:space="preserve"> ausgestellt</w:t>
      </w:r>
      <w:r w:rsidR="00C62719" w:rsidRPr="00AA1B40">
        <w:rPr>
          <w:rFonts w:ascii="Tahoma" w:hAnsi="Tahoma" w:cs="Tahoma"/>
        </w:rPr>
        <w:t>.</w:t>
      </w:r>
    </w:p>
    <w:p w14:paraId="354B8A2D" w14:textId="77777777" w:rsidR="00296169" w:rsidRPr="007441D4" w:rsidRDefault="00E7771E" w:rsidP="00FD1318">
      <w:pPr>
        <w:widowControl w:val="0"/>
        <w:autoSpaceDE w:val="0"/>
        <w:autoSpaceDN w:val="0"/>
        <w:adjustRightInd w:val="0"/>
        <w:jc w:val="both"/>
        <w:rPr>
          <w:rFonts w:ascii="Tahoma" w:hAnsi="Tahoma" w:cs="Tahoma"/>
        </w:rPr>
      </w:pPr>
      <w:r>
        <w:rPr>
          <w:rFonts w:ascii="Tahoma" w:hAnsi="Tahoma" w:cs="Tahoma"/>
        </w:rPr>
        <w:t>Darüber hinaus</w:t>
      </w:r>
      <w:r w:rsidR="00182834">
        <w:rPr>
          <w:rFonts w:ascii="Tahoma" w:hAnsi="Tahoma" w:cs="Tahoma"/>
        </w:rPr>
        <w:t xml:space="preserve"> werden Modelle von Raumfähren</w:t>
      </w:r>
      <w:r w:rsidR="00471B81" w:rsidRPr="00471B81">
        <w:rPr>
          <w:rFonts w:ascii="Tahoma" w:hAnsi="Tahoma" w:cs="Tahoma"/>
        </w:rPr>
        <w:t xml:space="preserve"> i</w:t>
      </w:r>
      <w:r w:rsidR="00612A47">
        <w:rPr>
          <w:rFonts w:ascii="Tahoma" w:hAnsi="Tahoma" w:cs="Tahoma"/>
        </w:rPr>
        <w:t xml:space="preserve">n speziellen Arrangements </w:t>
      </w:r>
      <w:r w:rsidR="007441D4">
        <w:rPr>
          <w:rFonts w:ascii="Tahoma" w:hAnsi="Tahoma" w:cs="Tahoma"/>
        </w:rPr>
        <w:t>gezeigt.</w:t>
      </w:r>
    </w:p>
    <w:p w14:paraId="2E00B385" w14:textId="77777777" w:rsidR="00612A47" w:rsidRDefault="00296169" w:rsidP="00FD1318">
      <w:pPr>
        <w:widowControl w:val="0"/>
        <w:autoSpaceDE w:val="0"/>
        <w:autoSpaceDN w:val="0"/>
        <w:adjustRightInd w:val="0"/>
        <w:jc w:val="both"/>
        <w:rPr>
          <w:rFonts w:ascii="Tahoma" w:hAnsi="Tahoma" w:cs="Tahoma"/>
        </w:rPr>
      </w:pPr>
      <w:r w:rsidRPr="00B26862">
        <w:rPr>
          <w:rFonts w:ascii="Tahoma" w:hAnsi="Tahoma" w:cs="Tahoma"/>
          <w:iCs/>
        </w:rPr>
        <w:t xml:space="preserve">Marco </w:t>
      </w:r>
      <w:proofErr w:type="spellStart"/>
      <w:r w:rsidR="00311EE5" w:rsidRPr="00B26862">
        <w:rPr>
          <w:rFonts w:ascii="Tahoma" w:hAnsi="Tahoma" w:cs="Tahoma"/>
          <w:iCs/>
        </w:rPr>
        <w:t>Bolognesi</w:t>
      </w:r>
      <w:proofErr w:type="spellEnd"/>
      <w:r w:rsidR="00612A47">
        <w:rPr>
          <w:rFonts w:ascii="Tahoma" w:hAnsi="Tahoma" w:cs="Tahoma"/>
          <w:iCs/>
        </w:rPr>
        <w:t xml:space="preserve"> </w:t>
      </w:r>
      <w:r w:rsidR="00546CDE">
        <w:rPr>
          <w:rFonts w:ascii="Tahoma" w:hAnsi="Tahoma" w:cs="Tahoma"/>
          <w:iCs/>
        </w:rPr>
        <w:t>bringt es auf den Punkt</w:t>
      </w:r>
      <w:r w:rsidR="008B4C44" w:rsidRPr="00B26862">
        <w:rPr>
          <w:rFonts w:ascii="Tahoma" w:hAnsi="Tahoma" w:cs="Tahoma"/>
          <w:iCs/>
        </w:rPr>
        <w:t>:</w:t>
      </w:r>
      <w:r w:rsidR="00311EE5" w:rsidRPr="00B26862">
        <w:rPr>
          <w:rFonts w:ascii="Tahoma" w:hAnsi="Tahoma" w:cs="Tahoma"/>
          <w:iCs/>
        </w:rPr>
        <w:t xml:space="preserve"> </w:t>
      </w:r>
      <w:r w:rsidR="007441D4">
        <w:rPr>
          <w:rFonts w:ascii="Tahoma" w:hAnsi="Tahoma" w:cs="Tahoma"/>
          <w:i/>
          <w:iCs/>
        </w:rPr>
        <w:t>„</w:t>
      </w:r>
      <w:r w:rsidR="00182834">
        <w:rPr>
          <w:rFonts w:ascii="Tahoma" w:hAnsi="Tahoma" w:cs="Tahoma"/>
          <w:i/>
          <w:iCs/>
        </w:rPr>
        <w:t>I</w:t>
      </w:r>
      <w:r w:rsidR="00471B81" w:rsidRPr="00B26862">
        <w:rPr>
          <w:rFonts w:ascii="Tahoma" w:hAnsi="Tahoma" w:cs="Tahoma"/>
          <w:i/>
          <w:iCs/>
        </w:rPr>
        <w:t xml:space="preserve">ch </w:t>
      </w:r>
      <w:r w:rsidR="00182834">
        <w:rPr>
          <w:rFonts w:ascii="Tahoma" w:hAnsi="Tahoma" w:cs="Tahoma"/>
          <w:i/>
          <w:iCs/>
        </w:rPr>
        <w:t xml:space="preserve">bin </w:t>
      </w:r>
      <w:r w:rsidR="00A64070">
        <w:rPr>
          <w:rFonts w:ascii="Tahoma" w:hAnsi="Tahoma" w:cs="Tahoma"/>
          <w:i/>
          <w:iCs/>
        </w:rPr>
        <w:t>davon überzeugt</w:t>
      </w:r>
      <w:r w:rsidR="00471B81" w:rsidRPr="00B26862">
        <w:rPr>
          <w:rFonts w:ascii="Tahoma" w:hAnsi="Tahoma" w:cs="Tahoma"/>
          <w:i/>
          <w:iCs/>
        </w:rPr>
        <w:t xml:space="preserve">, dass Orte von den Ereignissen, die sich </w:t>
      </w:r>
      <w:r w:rsidR="00612A47">
        <w:rPr>
          <w:rFonts w:ascii="Tahoma" w:hAnsi="Tahoma" w:cs="Tahoma"/>
          <w:i/>
          <w:iCs/>
        </w:rPr>
        <w:t xml:space="preserve">an ihnen zugetragen </w:t>
      </w:r>
      <w:r w:rsidR="00471B81" w:rsidRPr="00B26862">
        <w:rPr>
          <w:rFonts w:ascii="Tahoma" w:hAnsi="Tahoma" w:cs="Tahoma"/>
          <w:i/>
          <w:iCs/>
        </w:rPr>
        <w:t>haben</w:t>
      </w:r>
      <w:r w:rsidR="00A64070">
        <w:rPr>
          <w:rFonts w:ascii="Tahoma" w:hAnsi="Tahoma" w:cs="Tahoma"/>
          <w:i/>
          <w:iCs/>
        </w:rPr>
        <w:t>, beseelt und geprägt</w:t>
      </w:r>
      <w:r w:rsidR="00182834">
        <w:rPr>
          <w:rFonts w:ascii="Tahoma" w:hAnsi="Tahoma" w:cs="Tahoma"/>
          <w:i/>
          <w:iCs/>
        </w:rPr>
        <w:t xml:space="preserve"> sind, deshalb</w:t>
      </w:r>
      <w:r w:rsidR="00B87B00">
        <w:rPr>
          <w:rFonts w:ascii="Tahoma" w:hAnsi="Tahoma" w:cs="Tahoma"/>
          <w:i/>
          <w:iCs/>
        </w:rPr>
        <w:t xml:space="preserve"> animiere</w:t>
      </w:r>
      <w:r w:rsidR="00471B81" w:rsidRPr="00B26862">
        <w:rPr>
          <w:rFonts w:ascii="Tahoma" w:hAnsi="Tahoma" w:cs="Tahoma"/>
          <w:i/>
          <w:iCs/>
        </w:rPr>
        <w:t xml:space="preserve"> ich meine Großstadt</w:t>
      </w:r>
      <w:r w:rsidR="00B26862" w:rsidRPr="00B26862">
        <w:rPr>
          <w:rFonts w:ascii="Tahoma" w:hAnsi="Tahoma" w:cs="Tahoma"/>
          <w:i/>
          <w:iCs/>
        </w:rPr>
        <w:t xml:space="preserve"> mit Personen und Geschic</w:t>
      </w:r>
      <w:r w:rsidR="00A64070">
        <w:rPr>
          <w:rFonts w:ascii="Tahoma" w:hAnsi="Tahoma" w:cs="Tahoma"/>
          <w:i/>
          <w:iCs/>
        </w:rPr>
        <w:t>hten aus meiner Welt</w:t>
      </w:r>
      <w:r w:rsidR="00B26862" w:rsidRPr="00B26862">
        <w:rPr>
          <w:rFonts w:ascii="Tahoma" w:hAnsi="Tahoma" w:cs="Tahoma"/>
          <w:i/>
          <w:iCs/>
        </w:rPr>
        <w:t>, a</w:t>
      </w:r>
      <w:r w:rsidR="00A64070">
        <w:rPr>
          <w:rFonts w:ascii="Tahoma" w:hAnsi="Tahoma" w:cs="Tahoma"/>
          <w:i/>
          <w:iCs/>
        </w:rPr>
        <w:t xml:space="preserve">us </w:t>
      </w:r>
      <w:r w:rsidR="006A329A">
        <w:rPr>
          <w:rFonts w:ascii="Tahoma" w:hAnsi="Tahoma" w:cs="Tahoma"/>
          <w:i/>
          <w:iCs/>
        </w:rPr>
        <w:t xml:space="preserve">Filmen, die ich mag und </w:t>
      </w:r>
      <w:r w:rsidR="00A64070">
        <w:rPr>
          <w:rFonts w:ascii="Tahoma" w:hAnsi="Tahoma" w:cs="Tahoma"/>
          <w:i/>
          <w:iCs/>
        </w:rPr>
        <w:t xml:space="preserve">aus </w:t>
      </w:r>
      <w:r w:rsidR="00B26862" w:rsidRPr="00B26862">
        <w:rPr>
          <w:rFonts w:ascii="Tahoma" w:hAnsi="Tahoma" w:cs="Tahoma"/>
          <w:i/>
          <w:iCs/>
        </w:rPr>
        <w:t xml:space="preserve">der </w:t>
      </w:r>
      <w:r w:rsidR="006A329A">
        <w:rPr>
          <w:rFonts w:ascii="Tahoma" w:hAnsi="Tahoma" w:cs="Tahoma"/>
          <w:i/>
          <w:iCs/>
        </w:rPr>
        <w:t>Kultur, die mich inspiriert.</w:t>
      </w:r>
      <w:r w:rsidR="00B26862" w:rsidRPr="00B26862">
        <w:rPr>
          <w:rFonts w:ascii="Tahoma" w:hAnsi="Tahoma" w:cs="Tahoma"/>
          <w:i/>
          <w:iCs/>
        </w:rPr>
        <w:t xml:space="preserve"> Geschic</w:t>
      </w:r>
      <w:r w:rsidR="00B26862">
        <w:rPr>
          <w:rFonts w:ascii="Tahoma" w:hAnsi="Tahoma" w:cs="Tahoma"/>
          <w:i/>
          <w:iCs/>
        </w:rPr>
        <w:t xml:space="preserve">hten, die einander </w:t>
      </w:r>
      <w:r w:rsidR="00B26862" w:rsidRPr="00B26862">
        <w:rPr>
          <w:rFonts w:ascii="Tahoma" w:hAnsi="Tahoma" w:cs="Tahoma"/>
          <w:i/>
          <w:iCs/>
        </w:rPr>
        <w:t xml:space="preserve">auf </w:t>
      </w:r>
      <w:r w:rsidR="00B26862">
        <w:rPr>
          <w:rFonts w:ascii="Tahoma" w:hAnsi="Tahoma" w:cs="Tahoma"/>
          <w:i/>
          <w:iCs/>
        </w:rPr>
        <w:t xml:space="preserve">den </w:t>
      </w:r>
      <w:r w:rsidR="00B26862" w:rsidRPr="00B26862">
        <w:rPr>
          <w:rFonts w:ascii="Tahoma" w:hAnsi="Tahoma" w:cs="Tahoma"/>
          <w:i/>
          <w:iCs/>
        </w:rPr>
        <w:t xml:space="preserve">Straßen, in </w:t>
      </w:r>
      <w:r w:rsidR="00B26862">
        <w:rPr>
          <w:rFonts w:ascii="Tahoma" w:hAnsi="Tahoma" w:cs="Tahoma"/>
          <w:i/>
          <w:iCs/>
        </w:rPr>
        <w:t xml:space="preserve">den </w:t>
      </w:r>
      <w:r w:rsidR="00B26862" w:rsidRPr="00B26862">
        <w:rPr>
          <w:rFonts w:ascii="Tahoma" w:hAnsi="Tahoma" w:cs="Tahoma"/>
          <w:i/>
          <w:iCs/>
        </w:rPr>
        <w:t>Gebäuden</w:t>
      </w:r>
      <w:r w:rsidR="00A64070">
        <w:rPr>
          <w:rFonts w:ascii="Tahoma" w:hAnsi="Tahoma" w:cs="Tahoma"/>
          <w:i/>
          <w:iCs/>
        </w:rPr>
        <w:t xml:space="preserve"> und </w:t>
      </w:r>
      <w:r w:rsidR="00B26862" w:rsidRPr="00B26862">
        <w:rPr>
          <w:rFonts w:ascii="Tahoma" w:hAnsi="Tahoma" w:cs="Tahoma"/>
          <w:i/>
          <w:iCs/>
        </w:rPr>
        <w:t xml:space="preserve">Zügen dieser </w:t>
      </w:r>
      <w:r w:rsidR="00A64070">
        <w:rPr>
          <w:rFonts w:ascii="Tahoma" w:hAnsi="Tahoma" w:cs="Tahoma"/>
          <w:i/>
          <w:iCs/>
        </w:rPr>
        <w:t xml:space="preserve">zeitlosen Zukunft begegnen, die </w:t>
      </w:r>
      <w:r w:rsidR="00B26862" w:rsidRPr="00B26862">
        <w:rPr>
          <w:rFonts w:ascii="Tahoma" w:hAnsi="Tahoma" w:cs="Tahoma"/>
          <w:i/>
          <w:iCs/>
        </w:rPr>
        <w:t xml:space="preserve">meine Großstadt ist.” </w:t>
      </w:r>
    </w:p>
    <w:p w14:paraId="6BF3C09E" w14:textId="77777777" w:rsidR="00FD1318" w:rsidRPr="00612A47" w:rsidRDefault="008D70A5" w:rsidP="00FD1318">
      <w:pPr>
        <w:widowControl w:val="0"/>
        <w:autoSpaceDE w:val="0"/>
        <w:autoSpaceDN w:val="0"/>
        <w:adjustRightInd w:val="0"/>
        <w:jc w:val="both"/>
        <w:rPr>
          <w:rFonts w:ascii="Tahoma" w:hAnsi="Tahoma" w:cs="Tahoma"/>
        </w:rPr>
      </w:pPr>
      <w:r>
        <w:rPr>
          <w:rFonts w:ascii="Tahoma" w:hAnsi="Tahoma" w:cs="Tahoma"/>
          <w:iCs/>
        </w:rPr>
        <w:t>Am besten lassen sich diese Geschichten filmisch erzählen und so greift der Künstler auf den</w:t>
      </w:r>
      <w:r w:rsidR="00AD5DB0">
        <w:rPr>
          <w:rFonts w:ascii="Tahoma" w:hAnsi="Tahoma" w:cs="Tahoma"/>
          <w:iCs/>
        </w:rPr>
        <w:t xml:space="preserve"> italienischen Sciencefiction</w:t>
      </w:r>
      <w:r w:rsidR="00B26862" w:rsidRPr="001D5F74">
        <w:rPr>
          <w:rFonts w:ascii="Tahoma" w:hAnsi="Tahoma" w:cs="Tahoma"/>
          <w:iCs/>
        </w:rPr>
        <w:t>-Film der Sech</w:t>
      </w:r>
      <w:r w:rsidR="008F0803">
        <w:rPr>
          <w:rFonts w:ascii="Tahoma" w:hAnsi="Tahoma" w:cs="Tahoma"/>
          <w:iCs/>
        </w:rPr>
        <w:t>ziger und Siebziger Jahre</w:t>
      </w:r>
      <w:r>
        <w:rPr>
          <w:rFonts w:ascii="Tahoma" w:hAnsi="Tahoma" w:cs="Tahoma"/>
          <w:iCs/>
        </w:rPr>
        <w:t xml:space="preserve"> zurück</w:t>
      </w:r>
      <w:r w:rsidR="008F0803">
        <w:rPr>
          <w:rFonts w:ascii="Tahoma" w:hAnsi="Tahoma" w:cs="Tahoma"/>
          <w:iCs/>
        </w:rPr>
        <w:t xml:space="preserve">, der </w:t>
      </w:r>
      <w:r w:rsidR="007441D4">
        <w:rPr>
          <w:rFonts w:ascii="Tahoma" w:hAnsi="Tahoma" w:cs="Tahoma"/>
          <w:iCs/>
        </w:rPr>
        <w:t>voller Anspielungen</w:t>
      </w:r>
      <w:r w:rsidR="00B26862" w:rsidRPr="001D5F74">
        <w:rPr>
          <w:rFonts w:ascii="Tahoma" w:hAnsi="Tahoma" w:cs="Tahoma"/>
          <w:iCs/>
        </w:rPr>
        <w:t xml:space="preserve"> auf die damalige </w:t>
      </w:r>
      <w:r w:rsidR="001D5F74" w:rsidRPr="001D5F74">
        <w:rPr>
          <w:rFonts w:ascii="Tahoma" w:hAnsi="Tahoma" w:cs="Tahoma"/>
          <w:iCs/>
        </w:rPr>
        <w:t>Poli</w:t>
      </w:r>
      <w:r w:rsidR="008F0803">
        <w:rPr>
          <w:rFonts w:ascii="Tahoma" w:hAnsi="Tahoma" w:cs="Tahoma"/>
          <w:iCs/>
        </w:rPr>
        <w:t>tik und Gesellschaft ist und</w:t>
      </w:r>
      <w:r w:rsidR="001D5F74" w:rsidRPr="001D5F74">
        <w:rPr>
          <w:rFonts w:ascii="Tahoma" w:hAnsi="Tahoma" w:cs="Tahoma"/>
          <w:iCs/>
        </w:rPr>
        <w:t xml:space="preserve"> die Zukunft benutzt, um</w:t>
      </w:r>
      <w:r w:rsidR="001D5F74">
        <w:rPr>
          <w:rFonts w:ascii="Tahoma" w:hAnsi="Tahoma" w:cs="Tahoma"/>
          <w:iCs/>
        </w:rPr>
        <w:t xml:space="preserve"> von der Gegenwart zu sprechen.</w:t>
      </w:r>
    </w:p>
    <w:p w14:paraId="01315C4C" w14:textId="77777777" w:rsidR="00546CDE" w:rsidRDefault="00E54A8F" w:rsidP="00075A4C">
      <w:pPr>
        <w:widowControl w:val="0"/>
        <w:autoSpaceDE w:val="0"/>
        <w:autoSpaceDN w:val="0"/>
        <w:adjustRightInd w:val="0"/>
        <w:jc w:val="both"/>
        <w:rPr>
          <w:rFonts w:ascii="Tahoma" w:hAnsi="Tahoma" w:cs="Tahoma"/>
          <w:iCs/>
        </w:rPr>
      </w:pPr>
      <w:r>
        <w:rPr>
          <w:rFonts w:ascii="Tahoma" w:hAnsi="Tahoma" w:cs="Tahoma"/>
          <w:iCs/>
        </w:rPr>
        <w:t>Als Ausgangsbasis für die Vermischung von Vergangenheit und Zukunft dienen dem Künstler a</w:t>
      </w:r>
      <w:r w:rsidR="00F475FE">
        <w:rPr>
          <w:rFonts w:ascii="Tahoma" w:hAnsi="Tahoma" w:cs="Tahoma"/>
          <w:iCs/>
        </w:rPr>
        <w:t>lte</w:t>
      </w:r>
      <w:r w:rsidR="001D5F74" w:rsidRPr="001D5F74">
        <w:rPr>
          <w:rFonts w:ascii="Tahoma" w:hAnsi="Tahoma" w:cs="Tahoma"/>
          <w:iCs/>
        </w:rPr>
        <w:t xml:space="preserve"> Filme</w:t>
      </w:r>
      <w:r w:rsidR="00392E37">
        <w:rPr>
          <w:rFonts w:ascii="Tahoma" w:hAnsi="Tahoma" w:cs="Tahoma"/>
          <w:iCs/>
        </w:rPr>
        <w:t xml:space="preserve"> großer italienischer R</w:t>
      </w:r>
      <w:r w:rsidR="00F545EF">
        <w:rPr>
          <w:rFonts w:ascii="Tahoma" w:hAnsi="Tahoma" w:cs="Tahoma"/>
          <w:iCs/>
        </w:rPr>
        <w:t>egisseure</w:t>
      </w:r>
      <w:r>
        <w:rPr>
          <w:rFonts w:ascii="Tahoma" w:hAnsi="Tahoma" w:cs="Tahoma"/>
          <w:iCs/>
        </w:rPr>
        <w:t xml:space="preserve">. </w:t>
      </w:r>
      <w:r w:rsidR="00A64070">
        <w:rPr>
          <w:rFonts w:ascii="Tahoma" w:hAnsi="Tahoma" w:cs="Tahoma"/>
          <w:iCs/>
        </w:rPr>
        <w:t xml:space="preserve">Er verbindet sie mit dem </w:t>
      </w:r>
      <w:r w:rsidR="00546CDE">
        <w:rPr>
          <w:rFonts w:ascii="Tahoma" w:hAnsi="Tahoma" w:cs="Tahoma"/>
          <w:iCs/>
        </w:rPr>
        <w:t>Filmm</w:t>
      </w:r>
      <w:r w:rsidR="00A64070">
        <w:rPr>
          <w:rFonts w:ascii="Tahoma" w:hAnsi="Tahoma" w:cs="Tahoma"/>
          <w:iCs/>
        </w:rPr>
        <w:t xml:space="preserve">aterial </w:t>
      </w:r>
      <w:r w:rsidR="00546CDE">
        <w:rPr>
          <w:rFonts w:ascii="Tahoma" w:hAnsi="Tahoma" w:cs="Tahoma"/>
          <w:iCs/>
        </w:rPr>
        <w:t xml:space="preserve">der Neuzeit </w:t>
      </w:r>
    </w:p>
    <w:p w14:paraId="5DAE7C7D" w14:textId="0FC0E94B" w:rsidR="00F912C3" w:rsidRDefault="008E50B6" w:rsidP="00075A4C">
      <w:pPr>
        <w:widowControl w:val="0"/>
        <w:autoSpaceDE w:val="0"/>
        <w:autoSpaceDN w:val="0"/>
        <w:adjustRightInd w:val="0"/>
        <w:jc w:val="both"/>
        <w:rPr>
          <w:rFonts w:ascii="Tahoma" w:hAnsi="Tahoma" w:cs="Tahoma"/>
        </w:rPr>
      </w:pPr>
      <w:r w:rsidRPr="008E50B6">
        <w:rPr>
          <w:rFonts w:ascii="Tahoma" w:hAnsi="Tahoma" w:cs="Tahoma"/>
          <w:iCs/>
        </w:rPr>
        <w:t xml:space="preserve">und erzählt </w:t>
      </w:r>
      <w:r w:rsidR="00E54A8F">
        <w:rPr>
          <w:rFonts w:ascii="Tahoma" w:hAnsi="Tahoma" w:cs="Tahoma"/>
          <w:iCs/>
        </w:rPr>
        <w:t>mittels Illustration und Animation in</w:t>
      </w:r>
      <w:r w:rsidRPr="008E50B6">
        <w:rPr>
          <w:rFonts w:ascii="Tahoma" w:hAnsi="Tahoma" w:cs="Tahoma"/>
          <w:iCs/>
        </w:rPr>
        <w:t xml:space="preserve"> Bilder</w:t>
      </w:r>
      <w:r w:rsidR="00E54A8F">
        <w:rPr>
          <w:rFonts w:ascii="Tahoma" w:hAnsi="Tahoma" w:cs="Tahoma"/>
          <w:iCs/>
        </w:rPr>
        <w:t>n</w:t>
      </w:r>
      <w:r w:rsidRPr="008E50B6">
        <w:rPr>
          <w:rFonts w:ascii="Tahoma" w:hAnsi="Tahoma" w:cs="Tahoma"/>
          <w:iCs/>
        </w:rPr>
        <w:t xml:space="preserve"> und Videoclips sein</w:t>
      </w:r>
      <w:r w:rsidR="00684AA8">
        <w:rPr>
          <w:rFonts w:ascii="Tahoma" w:hAnsi="Tahoma" w:cs="Tahoma"/>
          <w:iCs/>
        </w:rPr>
        <w:t>e</w:t>
      </w:r>
      <w:r>
        <w:rPr>
          <w:rFonts w:ascii="Tahoma" w:hAnsi="Tahoma" w:cs="Tahoma"/>
          <w:iCs/>
        </w:rPr>
        <w:t xml:space="preserve"> Welt </w:t>
      </w:r>
      <w:r w:rsidR="00684AA8">
        <w:rPr>
          <w:rFonts w:ascii="Tahoma" w:hAnsi="Tahoma" w:cs="Tahoma"/>
          <w:iCs/>
        </w:rPr>
        <w:t xml:space="preserve">der Posthumanität und </w:t>
      </w:r>
      <w:r>
        <w:rPr>
          <w:rFonts w:ascii="Tahoma" w:hAnsi="Tahoma" w:cs="Tahoma"/>
          <w:iCs/>
        </w:rPr>
        <w:t xml:space="preserve">des </w:t>
      </w:r>
      <w:proofErr w:type="spellStart"/>
      <w:r>
        <w:rPr>
          <w:rFonts w:ascii="Tahoma" w:hAnsi="Tahoma" w:cs="Tahoma"/>
          <w:iCs/>
        </w:rPr>
        <w:t>Postpunk</w:t>
      </w:r>
      <w:proofErr w:type="spellEnd"/>
      <w:r>
        <w:rPr>
          <w:rFonts w:ascii="Tahoma" w:hAnsi="Tahoma" w:cs="Tahoma"/>
          <w:iCs/>
        </w:rPr>
        <w:t>. Unter den Exponaten befin</w:t>
      </w:r>
      <w:r w:rsidR="00A64070">
        <w:rPr>
          <w:rFonts w:ascii="Tahoma" w:hAnsi="Tahoma" w:cs="Tahoma"/>
          <w:iCs/>
        </w:rPr>
        <w:t xml:space="preserve">det sich auch die erste Sequenz </w:t>
      </w:r>
      <w:r>
        <w:rPr>
          <w:rFonts w:ascii="Tahoma" w:hAnsi="Tahoma" w:cs="Tahoma"/>
          <w:iCs/>
        </w:rPr>
        <w:t xml:space="preserve">des Films </w:t>
      </w:r>
      <w:r w:rsidR="00B511C2" w:rsidRPr="008E50B6">
        <w:rPr>
          <w:rFonts w:ascii="Tahoma" w:hAnsi="Tahoma" w:cs="Tahoma"/>
          <w:i/>
        </w:rPr>
        <w:t xml:space="preserve">Blue </w:t>
      </w:r>
      <w:proofErr w:type="spellStart"/>
      <w:r w:rsidR="00AF7EEA" w:rsidRPr="008E50B6">
        <w:rPr>
          <w:rFonts w:ascii="Tahoma" w:hAnsi="Tahoma" w:cs="Tahoma"/>
          <w:i/>
        </w:rPr>
        <w:t>U</w:t>
      </w:r>
      <w:r w:rsidR="000150F0" w:rsidRPr="008E50B6">
        <w:rPr>
          <w:rFonts w:ascii="Tahoma" w:hAnsi="Tahoma" w:cs="Tahoma"/>
          <w:i/>
        </w:rPr>
        <w:t>nnatural</w:t>
      </w:r>
      <w:proofErr w:type="spellEnd"/>
      <w:r w:rsidRPr="008E50B6">
        <w:rPr>
          <w:rFonts w:ascii="Tahoma" w:hAnsi="Tahoma" w:cs="Tahoma"/>
        </w:rPr>
        <w:t>, der übe</w:t>
      </w:r>
      <w:r w:rsidR="003D7FEE">
        <w:rPr>
          <w:rFonts w:ascii="Tahoma" w:hAnsi="Tahoma" w:cs="Tahoma"/>
        </w:rPr>
        <w:t>r einen P</w:t>
      </w:r>
      <w:r w:rsidR="000858D7">
        <w:rPr>
          <w:rFonts w:ascii="Tahoma" w:hAnsi="Tahoma" w:cs="Tahoma"/>
        </w:rPr>
        <w:t xml:space="preserve">rojektor aus unzähligen </w:t>
      </w:r>
      <w:proofErr w:type="spellStart"/>
      <w:r w:rsidR="000858D7">
        <w:rPr>
          <w:rFonts w:ascii="Tahoma" w:hAnsi="Tahoma" w:cs="Tahoma"/>
        </w:rPr>
        <w:t>Meccan</w:t>
      </w:r>
      <w:r w:rsidR="00075A4C">
        <w:rPr>
          <w:rFonts w:ascii="Tahoma" w:hAnsi="Tahoma" w:cs="Tahoma"/>
        </w:rPr>
        <w:t>o</w:t>
      </w:r>
      <w:proofErr w:type="spellEnd"/>
      <w:r w:rsidR="000858D7">
        <w:rPr>
          <w:rFonts w:ascii="Tahoma" w:hAnsi="Tahoma" w:cs="Tahoma"/>
        </w:rPr>
        <w:t xml:space="preserve">-Konstruktionsteilen projiziert wird. </w:t>
      </w:r>
      <w:r w:rsidR="00075A4C" w:rsidRPr="00075A4C">
        <w:rPr>
          <w:rFonts w:ascii="Tahoma" w:hAnsi="Tahoma" w:cs="Tahoma"/>
        </w:rPr>
        <w:t>D</w:t>
      </w:r>
      <w:r w:rsidR="00075A4C">
        <w:rPr>
          <w:rFonts w:ascii="Tahoma" w:hAnsi="Tahoma" w:cs="Tahoma"/>
        </w:rPr>
        <w:t xml:space="preserve">er Film wird </w:t>
      </w:r>
      <w:r w:rsidR="00764EF4" w:rsidRPr="00075A4C">
        <w:rPr>
          <w:rFonts w:ascii="Tahoma" w:hAnsi="Tahoma" w:cs="Tahoma"/>
        </w:rPr>
        <w:t xml:space="preserve">am </w:t>
      </w:r>
      <w:r w:rsidR="00764EF4" w:rsidRPr="00A64070">
        <w:rPr>
          <w:rFonts w:ascii="Tahoma" w:hAnsi="Tahoma" w:cs="Tahoma"/>
          <w:b/>
        </w:rPr>
        <w:t>11. Oktober</w:t>
      </w:r>
      <w:r w:rsidR="00A64070">
        <w:rPr>
          <w:rFonts w:ascii="Tahoma" w:hAnsi="Tahoma" w:cs="Tahoma"/>
        </w:rPr>
        <w:t xml:space="preserve">, dem </w:t>
      </w:r>
      <w:r w:rsidR="00A64070">
        <w:rPr>
          <w:rFonts w:ascii="Tahoma" w:hAnsi="Tahoma" w:cs="Tahoma"/>
          <w:b/>
        </w:rPr>
        <w:t>Tag</w:t>
      </w:r>
      <w:r w:rsidR="00764EF4" w:rsidRPr="00075A4C">
        <w:rPr>
          <w:rFonts w:ascii="Tahoma" w:hAnsi="Tahoma" w:cs="Tahoma"/>
          <w:b/>
        </w:rPr>
        <w:t xml:space="preserve"> der Zeitgenössischen Kunst</w:t>
      </w:r>
      <w:r w:rsidR="00764EF4" w:rsidRPr="000858D7">
        <w:rPr>
          <w:rFonts w:ascii="Tahoma" w:hAnsi="Tahoma" w:cs="Tahoma"/>
        </w:rPr>
        <w:t>, de</w:t>
      </w:r>
      <w:r w:rsidR="00A64070">
        <w:rPr>
          <w:rFonts w:ascii="Tahoma" w:hAnsi="Tahoma" w:cs="Tahoma"/>
        </w:rPr>
        <w:t xml:space="preserve">n die </w:t>
      </w:r>
      <w:r w:rsidR="00764EF4">
        <w:rPr>
          <w:rFonts w:ascii="Tahoma" w:hAnsi="Tahoma" w:cs="Tahoma"/>
        </w:rPr>
        <w:t>Vereinigung der italienischen Museen für zeitgenössis</w:t>
      </w:r>
      <w:r w:rsidR="00A64070">
        <w:rPr>
          <w:rFonts w:ascii="Tahoma" w:hAnsi="Tahoma" w:cs="Tahoma"/>
        </w:rPr>
        <w:t>che Kunst AMACI organisiert</w:t>
      </w:r>
      <w:r w:rsidR="00764EF4">
        <w:rPr>
          <w:rFonts w:ascii="Tahoma" w:hAnsi="Tahoma" w:cs="Tahoma"/>
        </w:rPr>
        <w:t xml:space="preserve">, </w:t>
      </w:r>
      <w:r w:rsidR="00075A4C">
        <w:rPr>
          <w:rFonts w:ascii="Tahoma" w:hAnsi="Tahoma" w:cs="Tahoma"/>
        </w:rPr>
        <w:t>in voller Länge</w:t>
      </w:r>
      <w:r w:rsidR="000858D7" w:rsidRPr="00075A4C">
        <w:rPr>
          <w:rFonts w:ascii="Tahoma" w:hAnsi="Tahoma" w:cs="Tahoma"/>
        </w:rPr>
        <w:t xml:space="preserve"> (ca. 30 min) </w:t>
      </w:r>
      <w:r w:rsidR="00764EF4">
        <w:rPr>
          <w:rFonts w:ascii="Tahoma" w:hAnsi="Tahoma" w:cs="Tahoma"/>
        </w:rPr>
        <w:t>zu sehen sein.</w:t>
      </w:r>
    </w:p>
    <w:p w14:paraId="09EAC00D" w14:textId="77777777" w:rsidR="00075A4C" w:rsidRPr="00075A4C" w:rsidRDefault="00075A4C" w:rsidP="00075A4C">
      <w:pPr>
        <w:widowControl w:val="0"/>
        <w:autoSpaceDE w:val="0"/>
        <w:autoSpaceDN w:val="0"/>
        <w:adjustRightInd w:val="0"/>
        <w:jc w:val="both"/>
        <w:rPr>
          <w:rFonts w:ascii="Tahoma" w:hAnsi="Tahoma" w:cs="Tahoma"/>
          <w:iCs/>
        </w:rPr>
      </w:pPr>
    </w:p>
    <w:p w14:paraId="0DD65C3C" w14:textId="77777777" w:rsidR="00E6160A" w:rsidRDefault="008D70A5" w:rsidP="00F912C3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>Im Zentrum des Videos steht die Weltstadt Sendai City als</w:t>
      </w:r>
      <w:r w:rsidR="008F0803">
        <w:rPr>
          <w:rFonts w:ascii="Tahoma" w:hAnsi="Tahoma" w:cs="Tahoma"/>
        </w:rPr>
        <w:t xml:space="preserve"> erste Stadtarchitektur </w:t>
      </w:r>
      <w:r w:rsidR="008F0803" w:rsidRPr="008F0803">
        <w:rPr>
          <w:rFonts w:ascii="Tahoma" w:hAnsi="Tahoma" w:cs="Tahoma"/>
        </w:rPr>
        <w:t xml:space="preserve">des </w:t>
      </w:r>
      <w:r w:rsidR="00546CDE">
        <w:rPr>
          <w:rFonts w:ascii="Tahoma" w:hAnsi="Tahoma" w:cs="Tahoma"/>
        </w:rPr>
        <w:t>„</w:t>
      </w:r>
      <w:proofErr w:type="spellStart"/>
      <w:r w:rsidR="008F0803" w:rsidRPr="008F0803">
        <w:rPr>
          <w:rFonts w:ascii="Tahoma" w:hAnsi="Tahoma" w:cs="Tahoma"/>
        </w:rPr>
        <w:t>Bomar</w:t>
      </w:r>
      <w:proofErr w:type="spellEnd"/>
      <w:r w:rsidR="008F0803" w:rsidRPr="008F0803">
        <w:rPr>
          <w:rFonts w:ascii="Tahoma" w:hAnsi="Tahoma" w:cs="Tahoma"/>
        </w:rPr>
        <w:t xml:space="preserve"> </w:t>
      </w:r>
      <w:proofErr w:type="spellStart"/>
      <w:r w:rsidR="008F0803" w:rsidRPr="008F0803">
        <w:rPr>
          <w:rFonts w:ascii="Tahoma" w:hAnsi="Tahoma" w:cs="Tahoma"/>
        </w:rPr>
        <w:t>Universe</w:t>
      </w:r>
      <w:proofErr w:type="spellEnd"/>
      <w:r w:rsidR="00546CDE">
        <w:rPr>
          <w:rFonts w:ascii="Tahoma" w:hAnsi="Tahoma" w:cs="Tahoma"/>
        </w:rPr>
        <w:t>“, wie sich Ma</w:t>
      </w:r>
      <w:r w:rsidR="00311EE5" w:rsidRPr="008F0803">
        <w:rPr>
          <w:rFonts w:ascii="Tahoma" w:hAnsi="Tahoma" w:cs="Tahoma"/>
        </w:rPr>
        <w:t xml:space="preserve">rco </w:t>
      </w:r>
      <w:proofErr w:type="spellStart"/>
      <w:r w:rsidR="00311EE5" w:rsidRPr="008F0803">
        <w:rPr>
          <w:rFonts w:ascii="Tahoma" w:hAnsi="Tahoma" w:cs="Tahoma"/>
        </w:rPr>
        <w:t>Bolognesi</w:t>
      </w:r>
      <w:r w:rsidR="00546CDE">
        <w:rPr>
          <w:rFonts w:ascii="Tahoma" w:hAnsi="Tahoma" w:cs="Tahoma"/>
        </w:rPr>
        <w:t>s</w:t>
      </w:r>
      <w:proofErr w:type="spellEnd"/>
      <w:r w:rsidR="00546CDE">
        <w:rPr>
          <w:rFonts w:ascii="Tahoma" w:hAnsi="Tahoma" w:cs="Tahoma"/>
        </w:rPr>
        <w:t xml:space="preserve"> Universum nennt</w:t>
      </w:r>
      <w:r w:rsidR="00311EE5" w:rsidRPr="008F0803">
        <w:rPr>
          <w:rFonts w:ascii="Tahoma" w:hAnsi="Tahoma" w:cs="Tahoma"/>
        </w:rPr>
        <w:t xml:space="preserve">. </w:t>
      </w:r>
      <w:r w:rsidR="00841935">
        <w:rPr>
          <w:rFonts w:ascii="Tahoma" w:hAnsi="Tahoma" w:cs="Tahoma"/>
        </w:rPr>
        <w:t xml:space="preserve">Schon seit längerem bewegt sich die </w:t>
      </w:r>
      <w:r w:rsidR="008F0803" w:rsidRPr="008F0803">
        <w:rPr>
          <w:rFonts w:ascii="Tahoma" w:hAnsi="Tahoma" w:cs="Tahoma"/>
        </w:rPr>
        <w:t>Arbeit des K</w:t>
      </w:r>
      <w:r w:rsidR="002B666B">
        <w:rPr>
          <w:rFonts w:ascii="Tahoma" w:hAnsi="Tahoma" w:cs="Tahoma"/>
        </w:rPr>
        <w:t>ünstle</w:t>
      </w:r>
      <w:r w:rsidR="00DD0196">
        <w:rPr>
          <w:rFonts w:ascii="Tahoma" w:hAnsi="Tahoma" w:cs="Tahoma"/>
        </w:rPr>
        <w:t xml:space="preserve">rs </w:t>
      </w:r>
      <w:r w:rsidR="00841935">
        <w:rPr>
          <w:rFonts w:ascii="Tahoma" w:hAnsi="Tahoma" w:cs="Tahoma"/>
        </w:rPr>
        <w:t xml:space="preserve">zur </w:t>
      </w:r>
      <w:r w:rsidR="00392E37">
        <w:rPr>
          <w:rFonts w:ascii="Tahoma" w:hAnsi="Tahoma" w:cs="Tahoma"/>
        </w:rPr>
        <w:t>Inszenierung</w:t>
      </w:r>
      <w:r w:rsidR="008F0803" w:rsidRPr="008F0803">
        <w:rPr>
          <w:rFonts w:ascii="Tahoma" w:hAnsi="Tahoma" w:cs="Tahoma"/>
        </w:rPr>
        <w:t xml:space="preserve"> ei</w:t>
      </w:r>
      <w:r w:rsidR="00455119">
        <w:rPr>
          <w:rFonts w:ascii="Tahoma" w:hAnsi="Tahoma" w:cs="Tahoma"/>
        </w:rPr>
        <w:t>ner narrativen Welt</w:t>
      </w:r>
      <w:r w:rsidR="00DD0196">
        <w:rPr>
          <w:rFonts w:ascii="Tahoma" w:hAnsi="Tahoma" w:cs="Tahoma"/>
        </w:rPr>
        <w:t xml:space="preserve"> hin</w:t>
      </w:r>
      <w:r w:rsidR="00841935">
        <w:rPr>
          <w:rFonts w:ascii="Tahoma" w:hAnsi="Tahoma" w:cs="Tahoma"/>
        </w:rPr>
        <w:t>, in der er all seine Werke</w:t>
      </w:r>
      <w:r w:rsidR="008F0803" w:rsidRPr="008F0803">
        <w:rPr>
          <w:rFonts w:ascii="Tahoma" w:hAnsi="Tahoma" w:cs="Tahoma"/>
        </w:rPr>
        <w:t xml:space="preserve"> </w:t>
      </w:r>
      <w:r w:rsidR="0081642B">
        <w:rPr>
          <w:rFonts w:ascii="Tahoma" w:hAnsi="Tahoma" w:cs="Tahoma"/>
        </w:rPr>
        <w:t xml:space="preserve">– Fotografien, Installationen und Zeichnungen </w:t>
      </w:r>
      <w:r w:rsidR="00455119">
        <w:rPr>
          <w:rFonts w:ascii="Tahoma" w:hAnsi="Tahoma" w:cs="Tahoma"/>
        </w:rPr>
        <w:t>der letzten zehn Jahre – wie kleine Mosaiksteine in sein künstlerisches Gesamtwerk</w:t>
      </w:r>
      <w:r w:rsidR="0081642B">
        <w:rPr>
          <w:rFonts w:ascii="Tahoma" w:hAnsi="Tahoma" w:cs="Tahoma"/>
        </w:rPr>
        <w:t xml:space="preserve"> einfügt.</w:t>
      </w:r>
    </w:p>
    <w:p w14:paraId="739D3566" w14:textId="77777777" w:rsidR="00F912C3" w:rsidRPr="008F0803" w:rsidRDefault="00E6160A" w:rsidP="00F912C3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br w:type="page"/>
      </w:r>
    </w:p>
    <w:p w14:paraId="71166E75" w14:textId="77777777" w:rsidR="00AF7EEA" w:rsidRPr="00C0685F" w:rsidRDefault="00455119" w:rsidP="00642CAD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>Im Video</w:t>
      </w:r>
      <w:r w:rsidR="00841935">
        <w:rPr>
          <w:rFonts w:ascii="Tahoma" w:hAnsi="Tahoma" w:cs="Tahoma"/>
        </w:rPr>
        <w:t xml:space="preserve"> finden sich die Personen dieses</w:t>
      </w:r>
      <w:r>
        <w:rPr>
          <w:rFonts w:ascii="Tahoma" w:hAnsi="Tahoma" w:cs="Tahoma"/>
        </w:rPr>
        <w:t xml:space="preserve"> </w:t>
      </w:r>
      <w:r w:rsidR="00E54A8F">
        <w:rPr>
          <w:rFonts w:ascii="Tahoma" w:hAnsi="Tahoma" w:cs="Tahoma"/>
        </w:rPr>
        <w:t xml:space="preserve">künstlerischen </w:t>
      </w:r>
      <w:r w:rsidR="00841935">
        <w:rPr>
          <w:rFonts w:ascii="Tahoma" w:hAnsi="Tahoma" w:cs="Tahoma"/>
        </w:rPr>
        <w:t>Prozesses</w:t>
      </w:r>
      <w:r>
        <w:rPr>
          <w:rFonts w:ascii="Tahoma" w:hAnsi="Tahoma" w:cs="Tahoma"/>
        </w:rPr>
        <w:t xml:space="preserve"> wieder: </w:t>
      </w:r>
      <w:r w:rsidR="008F0803" w:rsidRPr="00C0685F">
        <w:rPr>
          <w:rFonts w:ascii="Tahoma" w:hAnsi="Tahoma" w:cs="Tahoma"/>
        </w:rPr>
        <w:t>Mutantinnen, Roboter und Cyborg</w:t>
      </w:r>
      <w:r w:rsidR="00373340">
        <w:rPr>
          <w:rFonts w:ascii="Tahoma" w:hAnsi="Tahoma" w:cs="Tahoma"/>
        </w:rPr>
        <w:t>s. Das</w:t>
      </w:r>
      <w:r w:rsidR="00DD0196">
        <w:rPr>
          <w:rFonts w:ascii="Tahoma" w:hAnsi="Tahoma" w:cs="Tahoma"/>
        </w:rPr>
        <w:t xml:space="preserve"> eigentliche</w:t>
      </w:r>
      <w:r w:rsidR="00C0685F" w:rsidRPr="00C0685F">
        <w:rPr>
          <w:rFonts w:ascii="Tahoma" w:hAnsi="Tahoma" w:cs="Tahoma"/>
        </w:rPr>
        <w:t xml:space="preserve"> Herzstück des Werks ist </w:t>
      </w:r>
      <w:r w:rsidR="00373340">
        <w:rPr>
          <w:rFonts w:ascii="Tahoma" w:hAnsi="Tahoma" w:cs="Tahoma"/>
        </w:rPr>
        <w:t xml:space="preserve">jedoch </w:t>
      </w:r>
      <w:r w:rsidR="00C0685F" w:rsidRPr="00C0685F">
        <w:rPr>
          <w:rFonts w:ascii="Tahoma" w:hAnsi="Tahoma" w:cs="Tahoma"/>
        </w:rPr>
        <w:t>die Stadt</w:t>
      </w:r>
      <w:r w:rsidR="00156567">
        <w:rPr>
          <w:rFonts w:ascii="Tahoma" w:hAnsi="Tahoma" w:cs="Tahoma"/>
        </w:rPr>
        <w:t xml:space="preserve"> </w:t>
      </w:r>
      <w:r w:rsidR="001C0B7D">
        <w:rPr>
          <w:rFonts w:ascii="Tahoma" w:hAnsi="Tahoma" w:cs="Tahoma"/>
        </w:rPr>
        <w:t xml:space="preserve">in </w:t>
      </w:r>
      <w:r w:rsidR="00156567">
        <w:rPr>
          <w:rFonts w:ascii="Tahoma" w:hAnsi="Tahoma" w:cs="Tahoma"/>
        </w:rPr>
        <w:t>ihre</w:t>
      </w:r>
      <w:r w:rsidR="00DD0196">
        <w:rPr>
          <w:rFonts w:ascii="Tahoma" w:hAnsi="Tahoma" w:cs="Tahoma"/>
        </w:rPr>
        <w:t>r Fantasy</w:t>
      </w:r>
      <w:r w:rsidR="0060138F">
        <w:rPr>
          <w:rFonts w:ascii="Tahoma" w:hAnsi="Tahoma" w:cs="Tahoma"/>
        </w:rPr>
        <w:t>- und Cyberpunk-Gestalt</w:t>
      </w:r>
      <w:r w:rsidR="00C0685F" w:rsidRPr="00C0685F">
        <w:rPr>
          <w:rFonts w:ascii="Tahoma" w:hAnsi="Tahoma" w:cs="Tahoma"/>
        </w:rPr>
        <w:t>, ihre</w:t>
      </w:r>
      <w:r w:rsidR="00156567">
        <w:rPr>
          <w:rFonts w:ascii="Tahoma" w:hAnsi="Tahoma" w:cs="Tahoma"/>
        </w:rPr>
        <w:t>r</w:t>
      </w:r>
      <w:r w:rsidR="00C0685F" w:rsidRPr="00C0685F">
        <w:rPr>
          <w:rFonts w:ascii="Tahoma" w:hAnsi="Tahoma" w:cs="Tahoma"/>
        </w:rPr>
        <w:t xml:space="preserve"> Modulbauweise und Netzwerkarchitektur</w:t>
      </w:r>
      <w:r w:rsidR="00311EE5" w:rsidRPr="00C0685F">
        <w:rPr>
          <w:rFonts w:ascii="Tahoma" w:hAnsi="Tahoma" w:cs="Tahoma"/>
        </w:rPr>
        <w:t xml:space="preserve">, </w:t>
      </w:r>
      <w:r w:rsidR="00684AA8">
        <w:rPr>
          <w:rFonts w:ascii="Tahoma" w:hAnsi="Tahoma" w:cs="Tahoma"/>
        </w:rPr>
        <w:t xml:space="preserve">wo der Mix </w:t>
      </w:r>
      <w:r w:rsidR="006077A3">
        <w:rPr>
          <w:rFonts w:ascii="Tahoma" w:hAnsi="Tahoma" w:cs="Tahoma"/>
        </w:rPr>
        <w:t>aus Ra</w:t>
      </w:r>
      <w:r w:rsidR="00156567">
        <w:rPr>
          <w:rFonts w:ascii="Tahoma" w:hAnsi="Tahoma" w:cs="Tahoma"/>
        </w:rPr>
        <w:t xml:space="preserve">ssen, Sprachen und </w:t>
      </w:r>
      <w:r w:rsidR="00A64070">
        <w:rPr>
          <w:rFonts w:ascii="Tahoma" w:hAnsi="Tahoma" w:cs="Tahoma"/>
        </w:rPr>
        <w:t>Arten</w:t>
      </w:r>
      <w:r w:rsidR="00156567">
        <w:rPr>
          <w:rFonts w:ascii="Tahoma" w:hAnsi="Tahoma" w:cs="Tahoma"/>
        </w:rPr>
        <w:t xml:space="preserve"> von Lebewesen</w:t>
      </w:r>
      <w:r w:rsidR="00C0685F" w:rsidRPr="00C0685F">
        <w:rPr>
          <w:rFonts w:ascii="Tahoma" w:hAnsi="Tahoma" w:cs="Tahoma"/>
        </w:rPr>
        <w:t xml:space="preserve"> </w:t>
      </w:r>
      <w:r w:rsidR="006077A3">
        <w:rPr>
          <w:rFonts w:ascii="Tahoma" w:hAnsi="Tahoma" w:cs="Tahoma"/>
        </w:rPr>
        <w:t xml:space="preserve">von der </w:t>
      </w:r>
      <w:r w:rsidR="00C0685F" w:rsidRPr="00C0685F">
        <w:rPr>
          <w:rFonts w:ascii="Tahoma" w:hAnsi="Tahoma" w:cs="Tahoma"/>
        </w:rPr>
        <w:t>Mac</w:t>
      </w:r>
      <w:r w:rsidR="006077A3">
        <w:rPr>
          <w:rFonts w:ascii="Tahoma" w:hAnsi="Tahoma" w:cs="Tahoma"/>
        </w:rPr>
        <w:t xml:space="preserve">ht der Information und der Technologie, von der </w:t>
      </w:r>
      <w:r w:rsidR="00C0685F" w:rsidRPr="00C0685F">
        <w:rPr>
          <w:rFonts w:ascii="Tahoma" w:hAnsi="Tahoma" w:cs="Tahoma"/>
        </w:rPr>
        <w:t xml:space="preserve">Globalisierung </w:t>
      </w:r>
      <w:r w:rsidR="006077A3">
        <w:rPr>
          <w:rFonts w:ascii="Tahoma" w:hAnsi="Tahoma" w:cs="Tahoma"/>
        </w:rPr>
        <w:t xml:space="preserve">und </w:t>
      </w:r>
      <w:r w:rsidR="00684AA8">
        <w:rPr>
          <w:rFonts w:ascii="Tahoma" w:hAnsi="Tahoma" w:cs="Tahoma"/>
        </w:rPr>
        <w:t xml:space="preserve">dem </w:t>
      </w:r>
      <w:r w:rsidR="0060138F">
        <w:rPr>
          <w:rFonts w:ascii="Tahoma" w:hAnsi="Tahoma" w:cs="Tahoma"/>
        </w:rPr>
        <w:t xml:space="preserve">Übergang </w:t>
      </w:r>
      <w:r w:rsidR="00684AA8">
        <w:rPr>
          <w:rFonts w:ascii="Tahoma" w:hAnsi="Tahoma" w:cs="Tahoma"/>
        </w:rPr>
        <w:t>von</w:t>
      </w:r>
      <w:r w:rsidR="0060138F">
        <w:rPr>
          <w:rFonts w:ascii="Tahoma" w:hAnsi="Tahoma" w:cs="Tahoma"/>
        </w:rPr>
        <w:t xml:space="preserve"> der Posthumanität zum </w:t>
      </w:r>
      <w:proofErr w:type="spellStart"/>
      <w:r w:rsidR="00C0685F">
        <w:rPr>
          <w:rFonts w:ascii="Tahoma" w:hAnsi="Tahoma" w:cs="Tahoma"/>
        </w:rPr>
        <w:t>Postmu</w:t>
      </w:r>
      <w:r w:rsidR="006077A3">
        <w:rPr>
          <w:rFonts w:ascii="Tahoma" w:hAnsi="Tahoma" w:cs="Tahoma"/>
        </w:rPr>
        <w:t>tantentum</w:t>
      </w:r>
      <w:proofErr w:type="spellEnd"/>
      <w:r w:rsidR="006077A3">
        <w:rPr>
          <w:rFonts w:ascii="Tahoma" w:hAnsi="Tahoma" w:cs="Tahoma"/>
        </w:rPr>
        <w:t xml:space="preserve"> </w:t>
      </w:r>
      <w:r w:rsidR="00841935">
        <w:rPr>
          <w:rFonts w:ascii="Tahoma" w:hAnsi="Tahoma" w:cs="Tahoma"/>
        </w:rPr>
        <w:t>zeugt</w:t>
      </w:r>
      <w:r w:rsidR="006077A3">
        <w:rPr>
          <w:rFonts w:ascii="Tahoma" w:hAnsi="Tahoma" w:cs="Tahoma"/>
        </w:rPr>
        <w:t>.</w:t>
      </w:r>
    </w:p>
    <w:p w14:paraId="049867A2" w14:textId="77777777" w:rsidR="009F48A3" w:rsidRDefault="006077A3" w:rsidP="00642CAD">
      <w:pPr>
        <w:jc w:val="both"/>
        <w:rPr>
          <w:rFonts w:ascii="Tahoma" w:hAnsi="Tahoma" w:cs="Tahoma"/>
          <w:bCs/>
        </w:rPr>
      </w:pPr>
      <w:r w:rsidRPr="00937B97">
        <w:rPr>
          <w:rFonts w:ascii="Tahoma" w:hAnsi="Tahoma" w:cs="Tahoma"/>
        </w:rPr>
        <w:t xml:space="preserve">Der Film ist auch eine Hommage an </w:t>
      </w:r>
      <w:r w:rsidR="00937B97">
        <w:rPr>
          <w:rFonts w:ascii="Tahoma" w:hAnsi="Tahoma" w:cs="Tahoma"/>
        </w:rPr>
        <w:t xml:space="preserve">den italienischen Regisseur </w:t>
      </w:r>
      <w:r w:rsidRPr="00937B97">
        <w:rPr>
          <w:rFonts w:ascii="Tahoma" w:hAnsi="Tahoma" w:cs="Tahoma"/>
        </w:rPr>
        <w:t>Ant</w:t>
      </w:r>
      <w:r w:rsidR="00311EE5" w:rsidRPr="00937B97">
        <w:rPr>
          <w:rFonts w:ascii="Tahoma" w:hAnsi="Tahoma" w:cs="Tahoma"/>
        </w:rPr>
        <w:t xml:space="preserve">onio </w:t>
      </w:r>
      <w:proofErr w:type="spellStart"/>
      <w:r w:rsidR="00311EE5" w:rsidRPr="00937B97">
        <w:rPr>
          <w:rFonts w:ascii="Tahoma" w:hAnsi="Tahoma" w:cs="Tahoma"/>
        </w:rPr>
        <w:t>Margheriti</w:t>
      </w:r>
      <w:proofErr w:type="spellEnd"/>
      <w:r w:rsidR="00642CAD" w:rsidRPr="00937B97">
        <w:rPr>
          <w:rFonts w:ascii="Tahoma" w:hAnsi="Tahoma" w:cs="Tahoma"/>
          <w:bCs/>
        </w:rPr>
        <w:t xml:space="preserve"> (</w:t>
      </w:r>
      <w:r w:rsidR="006366B2" w:rsidRPr="00937B97">
        <w:rPr>
          <w:rFonts w:ascii="Tahoma" w:hAnsi="Tahoma" w:cs="Tahoma"/>
          <w:bCs/>
        </w:rPr>
        <w:t xml:space="preserve">* </w:t>
      </w:r>
      <w:r w:rsidR="00642CAD" w:rsidRPr="00937B97">
        <w:rPr>
          <w:rFonts w:ascii="Tahoma" w:hAnsi="Tahoma" w:cs="Tahoma"/>
        </w:rPr>
        <w:t>1930</w:t>
      </w:r>
      <w:r w:rsidR="006366B2" w:rsidRPr="00937B97">
        <w:rPr>
          <w:rFonts w:ascii="Tahoma" w:hAnsi="Tahoma" w:cs="Tahoma"/>
        </w:rPr>
        <w:t xml:space="preserve"> Rom – † </w:t>
      </w:r>
      <w:r w:rsidR="00642CAD" w:rsidRPr="00937B97">
        <w:rPr>
          <w:rFonts w:ascii="Tahoma" w:hAnsi="Tahoma" w:cs="Tahoma"/>
        </w:rPr>
        <w:t>2002</w:t>
      </w:r>
      <w:r w:rsidR="006366B2" w:rsidRPr="00937B97">
        <w:rPr>
          <w:rFonts w:ascii="Tahoma" w:hAnsi="Tahoma" w:cs="Tahoma"/>
        </w:rPr>
        <w:t xml:space="preserve"> </w:t>
      </w:r>
      <w:proofErr w:type="spellStart"/>
      <w:r w:rsidR="006366B2" w:rsidRPr="00937B97">
        <w:rPr>
          <w:rFonts w:ascii="Tahoma" w:hAnsi="Tahoma" w:cs="Tahoma"/>
        </w:rPr>
        <w:t>Monterosi</w:t>
      </w:r>
      <w:proofErr w:type="spellEnd"/>
      <w:r w:rsidR="006366B2" w:rsidRPr="00937B97">
        <w:rPr>
          <w:rFonts w:ascii="Tahoma" w:hAnsi="Tahoma" w:cs="Tahoma"/>
        </w:rPr>
        <w:t xml:space="preserve">, </w:t>
      </w:r>
      <w:proofErr w:type="spellStart"/>
      <w:r w:rsidR="006366B2" w:rsidRPr="00937B97">
        <w:rPr>
          <w:rFonts w:ascii="Tahoma" w:hAnsi="Tahoma" w:cs="Tahoma"/>
        </w:rPr>
        <w:t>Viterbo</w:t>
      </w:r>
      <w:proofErr w:type="spellEnd"/>
      <w:r w:rsidR="00642CAD" w:rsidRPr="00937B97">
        <w:rPr>
          <w:rFonts w:ascii="Tahoma" w:hAnsi="Tahoma" w:cs="Tahoma"/>
        </w:rPr>
        <w:t xml:space="preserve">), </w:t>
      </w:r>
      <w:r w:rsidR="006366B2" w:rsidRPr="00937B97">
        <w:rPr>
          <w:rFonts w:ascii="Tahoma" w:hAnsi="Tahoma" w:cs="Tahoma"/>
        </w:rPr>
        <w:t xml:space="preserve">besser bekannt unter dem Pseudonym </w:t>
      </w:r>
      <w:r w:rsidR="00311EE5" w:rsidRPr="00937B97">
        <w:rPr>
          <w:rFonts w:ascii="Tahoma" w:hAnsi="Tahoma" w:cs="Tahoma"/>
          <w:bCs/>
        </w:rPr>
        <w:t>Anthony M. Dawson</w:t>
      </w:r>
      <w:r w:rsidR="00937B97">
        <w:rPr>
          <w:rFonts w:ascii="Tahoma" w:hAnsi="Tahoma" w:cs="Tahoma"/>
          <w:bCs/>
        </w:rPr>
        <w:t>, der vor alle</w:t>
      </w:r>
      <w:r w:rsidR="00E54A8F">
        <w:rPr>
          <w:rFonts w:ascii="Tahoma" w:hAnsi="Tahoma" w:cs="Tahoma"/>
          <w:bCs/>
        </w:rPr>
        <w:t>m mit seinen</w:t>
      </w:r>
      <w:r w:rsidR="00546CDE">
        <w:rPr>
          <w:rFonts w:ascii="Tahoma" w:hAnsi="Tahoma" w:cs="Tahoma"/>
          <w:bCs/>
        </w:rPr>
        <w:t xml:space="preserve"> Horror- und SF</w:t>
      </w:r>
      <w:r w:rsidR="00937B97">
        <w:rPr>
          <w:rFonts w:ascii="Tahoma" w:hAnsi="Tahoma" w:cs="Tahoma"/>
          <w:bCs/>
        </w:rPr>
        <w:t>-Filme</w:t>
      </w:r>
      <w:r w:rsidR="00A64070">
        <w:rPr>
          <w:rFonts w:ascii="Tahoma" w:hAnsi="Tahoma" w:cs="Tahoma"/>
          <w:bCs/>
        </w:rPr>
        <w:t xml:space="preserve">n wegweisend für </w:t>
      </w:r>
      <w:r w:rsidR="009801B5">
        <w:rPr>
          <w:rFonts w:ascii="Tahoma" w:hAnsi="Tahoma" w:cs="Tahoma"/>
          <w:bCs/>
        </w:rPr>
        <w:t>italienische und amerikanische B-Pictures war.</w:t>
      </w:r>
    </w:p>
    <w:p w14:paraId="65CC5F55" w14:textId="77777777" w:rsidR="00783180" w:rsidRPr="00937B97" w:rsidRDefault="00783180" w:rsidP="00642CAD">
      <w:pPr>
        <w:jc w:val="both"/>
        <w:rPr>
          <w:rFonts w:ascii="Tahoma" w:hAnsi="Tahoma" w:cs="Tahoma"/>
        </w:rPr>
      </w:pPr>
    </w:p>
    <w:p w14:paraId="6C722388" w14:textId="77777777" w:rsidR="00311EE5" w:rsidRPr="00A61D33" w:rsidRDefault="00B511C2" w:rsidP="00642CAD">
      <w:pPr>
        <w:jc w:val="both"/>
        <w:rPr>
          <w:rFonts w:ascii="Tahoma" w:hAnsi="Tahoma" w:cs="Tahoma"/>
        </w:rPr>
      </w:pPr>
      <w:r w:rsidRPr="00114ECE">
        <w:rPr>
          <w:rFonts w:ascii="Tahoma" w:hAnsi="Tahoma" w:cs="Tahoma"/>
          <w:i/>
        </w:rPr>
        <w:t xml:space="preserve">Blue </w:t>
      </w:r>
      <w:proofErr w:type="spellStart"/>
      <w:r w:rsidRPr="00114ECE">
        <w:rPr>
          <w:rFonts w:ascii="Tahoma" w:hAnsi="Tahoma" w:cs="Tahoma"/>
          <w:i/>
        </w:rPr>
        <w:t>U</w:t>
      </w:r>
      <w:r w:rsidR="001B61C2" w:rsidRPr="00114ECE">
        <w:rPr>
          <w:rFonts w:ascii="Tahoma" w:hAnsi="Tahoma" w:cs="Tahoma"/>
          <w:i/>
        </w:rPr>
        <w:t>nnatural</w:t>
      </w:r>
      <w:proofErr w:type="spellEnd"/>
      <w:r w:rsidR="002930DC" w:rsidRPr="00114ECE">
        <w:rPr>
          <w:rFonts w:ascii="Tahoma" w:hAnsi="Tahoma" w:cs="Tahoma"/>
        </w:rPr>
        <w:t xml:space="preserve"> </w:t>
      </w:r>
      <w:r w:rsidR="00AE6A03">
        <w:rPr>
          <w:rFonts w:ascii="Tahoma" w:hAnsi="Tahoma" w:cs="Tahoma"/>
        </w:rPr>
        <w:t>ist von dem Wun</w:t>
      </w:r>
      <w:r w:rsidR="009005CF">
        <w:rPr>
          <w:rFonts w:ascii="Tahoma" w:hAnsi="Tahoma" w:cs="Tahoma"/>
        </w:rPr>
        <w:t>sch getragen</w:t>
      </w:r>
      <w:r w:rsidR="000E2947">
        <w:rPr>
          <w:rFonts w:ascii="Tahoma" w:hAnsi="Tahoma" w:cs="Tahoma"/>
        </w:rPr>
        <w:t xml:space="preserve">, sich durch vielerlei </w:t>
      </w:r>
      <w:r w:rsidR="00AE6A03">
        <w:rPr>
          <w:rFonts w:ascii="Tahoma" w:hAnsi="Tahoma" w:cs="Tahoma"/>
        </w:rPr>
        <w:t>Ausdrucksformen zu manifestieren. Die Auße</w:t>
      </w:r>
      <w:r w:rsidR="00156567">
        <w:rPr>
          <w:rFonts w:ascii="Tahoma" w:hAnsi="Tahoma" w:cs="Tahoma"/>
        </w:rPr>
        <w:t xml:space="preserve">nszenen wurden mit einem </w:t>
      </w:r>
      <w:proofErr w:type="spellStart"/>
      <w:r w:rsidR="00156567">
        <w:rPr>
          <w:rFonts w:ascii="Tahoma" w:hAnsi="Tahoma" w:cs="Tahoma"/>
        </w:rPr>
        <w:t>Moke-up</w:t>
      </w:r>
      <w:proofErr w:type="spellEnd"/>
      <w:r w:rsidR="00156567">
        <w:rPr>
          <w:rFonts w:ascii="Tahoma" w:hAnsi="Tahoma" w:cs="Tahoma"/>
        </w:rPr>
        <w:t xml:space="preserve"> </w:t>
      </w:r>
      <w:r w:rsidR="00AE6A03">
        <w:rPr>
          <w:rFonts w:ascii="Tahoma" w:hAnsi="Tahoma" w:cs="Tahoma"/>
        </w:rPr>
        <w:t>ged</w:t>
      </w:r>
      <w:r w:rsidR="00156567">
        <w:rPr>
          <w:rFonts w:ascii="Tahoma" w:hAnsi="Tahoma" w:cs="Tahoma"/>
        </w:rPr>
        <w:t xml:space="preserve">reht, dem </w:t>
      </w:r>
      <w:r w:rsidR="00841935">
        <w:rPr>
          <w:rFonts w:ascii="Tahoma" w:hAnsi="Tahoma" w:cs="Tahoma"/>
        </w:rPr>
        <w:t>maßstabsgetreuen</w:t>
      </w:r>
      <w:r w:rsidR="00156567">
        <w:rPr>
          <w:rFonts w:ascii="Tahoma" w:hAnsi="Tahoma" w:cs="Tahoma"/>
        </w:rPr>
        <w:t xml:space="preserve"> Modell</w:t>
      </w:r>
      <w:r w:rsidR="00AE6A03">
        <w:rPr>
          <w:rFonts w:ascii="Tahoma" w:hAnsi="Tahoma" w:cs="Tahoma"/>
        </w:rPr>
        <w:t xml:space="preserve"> der Stadt Sendai</w:t>
      </w:r>
      <w:r w:rsidR="00AE6A03" w:rsidRPr="00AE6A03">
        <w:rPr>
          <w:rFonts w:ascii="Tahoma" w:hAnsi="Tahoma" w:cs="Tahoma"/>
        </w:rPr>
        <w:t xml:space="preserve"> (typis</w:t>
      </w:r>
      <w:r w:rsidR="00AE6A03">
        <w:rPr>
          <w:rFonts w:ascii="Tahoma" w:hAnsi="Tahoma" w:cs="Tahoma"/>
        </w:rPr>
        <w:t>c</w:t>
      </w:r>
      <w:r w:rsidR="00AE6A03" w:rsidRPr="00AE6A03">
        <w:rPr>
          <w:rFonts w:ascii="Tahoma" w:hAnsi="Tahoma" w:cs="Tahoma"/>
        </w:rPr>
        <w:t>h für d</w:t>
      </w:r>
      <w:r w:rsidR="00AE6A03">
        <w:rPr>
          <w:rFonts w:ascii="Tahoma" w:hAnsi="Tahoma" w:cs="Tahoma"/>
        </w:rPr>
        <w:t>ie B-Movi</w:t>
      </w:r>
      <w:r w:rsidR="005D4226">
        <w:rPr>
          <w:rFonts w:ascii="Tahoma" w:hAnsi="Tahoma" w:cs="Tahoma"/>
        </w:rPr>
        <w:t>es der Sechziger Jahre) und anschließend</w:t>
      </w:r>
      <w:r w:rsidR="00A64070">
        <w:rPr>
          <w:rFonts w:ascii="Tahoma" w:hAnsi="Tahoma" w:cs="Tahoma"/>
        </w:rPr>
        <w:t xml:space="preserve"> in der Postproduktion durch Licht, Flugobjekte</w:t>
      </w:r>
      <w:r w:rsidR="00AE6A03">
        <w:rPr>
          <w:rFonts w:ascii="Tahoma" w:hAnsi="Tahoma" w:cs="Tahoma"/>
        </w:rPr>
        <w:t xml:space="preserve"> und </w:t>
      </w:r>
      <w:r w:rsidR="00EC35BC">
        <w:rPr>
          <w:rFonts w:ascii="Tahoma" w:hAnsi="Tahoma" w:cs="Tahoma"/>
        </w:rPr>
        <w:t xml:space="preserve">Leinwandwerbung animiert. </w:t>
      </w:r>
      <w:r w:rsidR="00A61D33" w:rsidRPr="00A61D33">
        <w:rPr>
          <w:rFonts w:ascii="Tahoma" w:hAnsi="Tahoma" w:cs="Tahoma"/>
        </w:rPr>
        <w:t xml:space="preserve">Für die Innenaufnahmen wurden hingegen </w:t>
      </w:r>
      <w:r w:rsidR="00EC35BC" w:rsidRPr="00A61D33">
        <w:rPr>
          <w:rFonts w:ascii="Tahoma" w:hAnsi="Tahoma" w:cs="Tahoma"/>
        </w:rPr>
        <w:t>zig</w:t>
      </w:r>
      <w:r w:rsidR="001D0D77">
        <w:rPr>
          <w:rFonts w:ascii="Tahoma" w:hAnsi="Tahoma" w:cs="Tahoma"/>
        </w:rPr>
        <w:t xml:space="preserve"> </w:t>
      </w:r>
      <w:r w:rsidR="00A61D33" w:rsidRPr="00A61D33">
        <w:rPr>
          <w:rFonts w:ascii="Tahoma" w:hAnsi="Tahoma" w:cs="Tahoma"/>
        </w:rPr>
        <w:t>Ausschnitte</w:t>
      </w:r>
      <w:r w:rsidR="00EC35BC" w:rsidRPr="00A61D33">
        <w:rPr>
          <w:rFonts w:ascii="Tahoma" w:hAnsi="Tahoma" w:cs="Tahoma"/>
        </w:rPr>
        <w:t xml:space="preserve"> aus </w:t>
      </w:r>
      <w:proofErr w:type="spellStart"/>
      <w:r w:rsidR="00A61D33" w:rsidRPr="00A61D33">
        <w:rPr>
          <w:rFonts w:ascii="Tahoma" w:hAnsi="Tahoma" w:cs="Tahoma"/>
        </w:rPr>
        <w:t>Margheritis</w:t>
      </w:r>
      <w:proofErr w:type="spellEnd"/>
      <w:r w:rsidR="00A61D33" w:rsidRPr="00A61D33">
        <w:rPr>
          <w:rFonts w:ascii="Tahoma" w:hAnsi="Tahoma" w:cs="Tahoma"/>
        </w:rPr>
        <w:t xml:space="preserve"> </w:t>
      </w:r>
      <w:r w:rsidR="00EC35BC" w:rsidRPr="00A61D33">
        <w:rPr>
          <w:rFonts w:ascii="Tahoma" w:hAnsi="Tahoma" w:cs="Tahoma"/>
        </w:rPr>
        <w:t xml:space="preserve">Filmen </w:t>
      </w:r>
      <w:r w:rsidR="00161920">
        <w:rPr>
          <w:rFonts w:ascii="Tahoma" w:hAnsi="Tahoma" w:cs="Tahoma"/>
        </w:rPr>
        <w:t xml:space="preserve">neu montiert und rekonstruiert. </w:t>
      </w:r>
      <w:r w:rsidR="005D4226">
        <w:rPr>
          <w:rFonts w:ascii="Tahoma" w:hAnsi="Tahoma" w:cs="Tahoma"/>
        </w:rPr>
        <w:t>A</w:t>
      </w:r>
      <w:r w:rsidR="00161920">
        <w:rPr>
          <w:rFonts w:ascii="Tahoma" w:hAnsi="Tahoma" w:cs="Tahoma"/>
        </w:rPr>
        <w:t xml:space="preserve">us der aktualisierten Fassung der </w:t>
      </w:r>
      <w:r w:rsidR="00A61D33" w:rsidRPr="00A61D33">
        <w:rPr>
          <w:rFonts w:ascii="Tahoma" w:hAnsi="Tahoma" w:cs="Tahoma"/>
        </w:rPr>
        <w:t>filmische</w:t>
      </w:r>
      <w:r w:rsidR="00A61D33">
        <w:rPr>
          <w:rFonts w:ascii="Tahoma" w:hAnsi="Tahoma" w:cs="Tahoma"/>
        </w:rPr>
        <w:t>n</w:t>
      </w:r>
      <w:r w:rsidR="00A61D33" w:rsidRPr="00A61D33">
        <w:rPr>
          <w:rFonts w:ascii="Tahoma" w:hAnsi="Tahoma" w:cs="Tahoma"/>
        </w:rPr>
        <w:t xml:space="preserve"> Erzählung</w:t>
      </w:r>
      <w:r w:rsidR="00161920">
        <w:rPr>
          <w:rFonts w:ascii="Tahoma" w:hAnsi="Tahoma" w:cs="Tahoma"/>
        </w:rPr>
        <w:t>en</w:t>
      </w:r>
      <w:r w:rsidR="00A61D33" w:rsidRPr="00A61D33">
        <w:rPr>
          <w:rFonts w:ascii="Tahoma" w:hAnsi="Tahoma" w:cs="Tahoma"/>
        </w:rPr>
        <w:t xml:space="preserve"> </w:t>
      </w:r>
      <w:r w:rsidR="005D4226">
        <w:rPr>
          <w:rFonts w:ascii="Tahoma" w:hAnsi="Tahoma" w:cs="Tahoma"/>
        </w:rPr>
        <w:t xml:space="preserve">entstand </w:t>
      </w:r>
      <w:r w:rsidR="00A61D33" w:rsidRPr="00A61D33">
        <w:rPr>
          <w:rFonts w:ascii="Tahoma" w:hAnsi="Tahoma" w:cs="Tahoma"/>
        </w:rPr>
        <w:t>e</w:t>
      </w:r>
      <w:r w:rsidR="00161920">
        <w:rPr>
          <w:rFonts w:ascii="Tahoma" w:hAnsi="Tahoma" w:cs="Tahoma"/>
        </w:rPr>
        <w:t>in Storyboard</w:t>
      </w:r>
      <w:r w:rsidR="00A61D33" w:rsidRPr="00A61D33">
        <w:rPr>
          <w:rFonts w:ascii="Tahoma" w:hAnsi="Tahoma" w:cs="Tahoma"/>
        </w:rPr>
        <w:t>, das dann Einstellung für Einstellung gedruckt</w:t>
      </w:r>
      <w:r w:rsidR="00A61D33">
        <w:rPr>
          <w:rFonts w:ascii="Tahoma" w:hAnsi="Tahoma" w:cs="Tahoma"/>
        </w:rPr>
        <w:t>, mit Pastellfarben übermalt, digitalisiert, neu montiert und animiert wurde.</w:t>
      </w:r>
    </w:p>
    <w:p w14:paraId="71CA0892" w14:textId="77777777" w:rsidR="00A72666" w:rsidRPr="00A61D33" w:rsidRDefault="00A72666" w:rsidP="005C00A7">
      <w:pPr>
        <w:widowControl w:val="0"/>
        <w:autoSpaceDE w:val="0"/>
        <w:autoSpaceDN w:val="0"/>
        <w:adjustRightInd w:val="0"/>
        <w:jc w:val="both"/>
        <w:rPr>
          <w:rFonts w:ascii="Tahoma" w:hAnsi="Tahoma" w:cs="Tahoma"/>
        </w:rPr>
      </w:pPr>
    </w:p>
    <w:p w14:paraId="6EB7C618" w14:textId="67CC9EBF" w:rsidR="005C00A7" w:rsidRPr="00684AA8" w:rsidRDefault="00A61D33" w:rsidP="005C00A7">
      <w:pPr>
        <w:widowControl w:val="0"/>
        <w:autoSpaceDE w:val="0"/>
        <w:autoSpaceDN w:val="0"/>
        <w:adjustRightInd w:val="0"/>
        <w:jc w:val="both"/>
        <w:rPr>
          <w:rFonts w:ascii="Tahoma" w:hAnsi="Tahoma" w:cs="Tahoma"/>
        </w:rPr>
      </w:pPr>
      <w:r w:rsidRPr="0060047B">
        <w:rPr>
          <w:rFonts w:ascii="Tahoma" w:hAnsi="Tahoma" w:cs="Tahoma"/>
        </w:rPr>
        <w:t>Zur Ausstellung</w:t>
      </w:r>
      <w:r w:rsidR="00646A34">
        <w:rPr>
          <w:rFonts w:ascii="Tahoma" w:hAnsi="Tahoma" w:cs="Tahoma"/>
        </w:rPr>
        <w:t xml:space="preserve"> erscheint bei</w:t>
      </w:r>
      <w:r w:rsidRPr="0060047B">
        <w:rPr>
          <w:rFonts w:ascii="Tahoma" w:hAnsi="Tahoma" w:cs="Tahoma"/>
        </w:rPr>
        <w:t xml:space="preserve"> NFC </w:t>
      </w:r>
      <w:proofErr w:type="spellStart"/>
      <w:r w:rsidRPr="0060047B">
        <w:rPr>
          <w:rFonts w:ascii="Tahoma" w:hAnsi="Tahoma" w:cs="Tahoma"/>
        </w:rPr>
        <w:t>edizioni</w:t>
      </w:r>
      <w:proofErr w:type="spellEnd"/>
      <w:r w:rsidRPr="0060047B">
        <w:rPr>
          <w:rFonts w:ascii="Tahoma" w:hAnsi="Tahoma" w:cs="Tahoma"/>
        </w:rPr>
        <w:t xml:space="preserve"> </w:t>
      </w:r>
      <w:r w:rsidR="001D0D77">
        <w:rPr>
          <w:rFonts w:ascii="Tahoma" w:hAnsi="Tahoma" w:cs="Tahoma"/>
        </w:rPr>
        <w:t xml:space="preserve">ein Katalog </w:t>
      </w:r>
      <w:r w:rsidRPr="0060047B">
        <w:rPr>
          <w:rFonts w:ascii="Tahoma" w:hAnsi="Tahoma" w:cs="Tahoma"/>
        </w:rPr>
        <w:t>mit einem Interview</w:t>
      </w:r>
      <w:r w:rsidR="001D0D77">
        <w:rPr>
          <w:rFonts w:ascii="Tahoma" w:hAnsi="Tahoma" w:cs="Tahoma"/>
        </w:rPr>
        <w:t>, das Kurator Va</w:t>
      </w:r>
      <w:r w:rsidR="0060047B" w:rsidRPr="0060047B">
        <w:rPr>
          <w:rFonts w:ascii="Tahoma" w:hAnsi="Tahoma" w:cs="Tahoma"/>
        </w:rPr>
        <w:t xml:space="preserve">lerio </w:t>
      </w:r>
      <w:proofErr w:type="spellStart"/>
      <w:r w:rsidR="0060047B" w:rsidRPr="0060047B">
        <w:rPr>
          <w:rFonts w:ascii="Tahoma" w:hAnsi="Tahoma" w:cs="Tahoma"/>
        </w:rPr>
        <w:t>Dehò</w:t>
      </w:r>
      <w:proofErr w:type="spellEnd"/>
      <w:r w:rsidR="0060047B" w:rsidRPr="0060047B">
        <w:rPr>
          <w:rFonts w:ascii="Tahoma" w:hAnsi="Tahoma" w:cs="Tahoma"/>
        </w:rPr>
        <w:t xml:space="preserve"> </w:t>
      </w:r>
      <w:r w:rsidR="001D0D77">
        <w:rPr>
          <w:rFonts w:ascii="Tahoma" w:hAnsi="Tahoma" w:cs="Tahoma"/>
        </w:rPr>
        <w:t xml:space="preserve">mit </w:t>
      </w:r>
      <w:r w:rsidR="0060047B" w:rsidRPr="0060047B">
        <w:rPr>
          <w:rFonts w:ascii="Tahoma" w:hAnsi="Tahoma" w:cs="Tahoma"/>
        </w:rPr>
        <w:t xml:space="preserve">Marco </w:t>
      </w:r>
      <w:proofErr w:type="spellStart"/>
      <w:r w:rsidR="0060047B" w:rsidRPr="0060047B">
        <w:rPr>
          <w:rFonts w:ascii="Tahoma" w:hAnsi="Tahoma" w:cs="Tahoma"/>
        </w:rPr>
        <w:t>Bolognesi</w:t>
      </w:r>
      <w:proofErr w:type="spellEnd"/>
      <w:r w:rsidR="0060047B" w:rsidRPr="0060047B">
        <w:rPr>
          <w:rFonts w:ascii="Tahoma" w:hAnsi="Tahoma" w:cs="Tahoma"/>
        </w:rPr>
        <w:t xml:space="preserve"> </w:t>
      </w:r>
      <w:r w:rsidR="00684AA8">
        <w:rPr>
          <w:rFonts w:ascii="Tahoma" w:hAnsi="Tahoma" w:cs="Tahoma"/>
        </w:rPr>
        <w:t>geführt hat sowie</w:t>
      </w:r>
      <w:r w:rsidR="00161920" w:rsidRPr="00684AA8">
        <w:rPr>
          <w:rFonts w:ascii="Tahoma" w:hAnsi="Tahoma" w:cs="Tahoma"/>
        </w:rPr>
        <w:t xml:space="preserve"> </w:t>
      </w:r>
      <w:r w:rsidR="0060047B" w:rsidRPr="00684AA8">
        <w:rPr>
          <w:rFonts w:ascii="Tahoma" w:hAnsi="Tahoma" w:cs="Tahoma"/>
        </w:rPr>
        <w:t xml:space="preserve">Beiträgen von </w:t>
      </w:r>
      <w:r w:rsidR="005C00A7" w:rsidRPr="00684AA8">
        <w:rPr>
          <w:rFonts w:ascii="Tahoma" w:hAnsi="Tahoma" w:cs="Tahoma"/>
        </w:rPr>
        <w:t xml:space="preserve">Massimo </w:t>
      </w:r>
      <w:proofErr w:type="spellStart"/>
      <w:r w:rsidR="005C00A7" w:rsidRPr="00684AA8">
        <w:rPr>
          <w:rFonts w:ascii="Tahoma" w:hAnsi="Tahoma" w:cs="Tahoma"/>
        </w:rPr>
        <w:t>Sgroi</w:t>
      </w:r>
      <w:proofErr w:type="spellEnd"/>
      <w:r w:rsidR="005C00A7" w:rsidRPr="00684AA8">
        <w:rPr>
          <w:rFonts w:ascii="Tahoma" w:hAnsi="Tahoma" w:cs="Tahoma"/>
        </w:rPr>
        <w:t>, Robe</w:t>
      </w:r>
      <w:r w:rsidR="003D7FEE">
        <w:rPr>
          <w:rFonts w:ascii="Tahoma" w:hAnsi="Tahoma" w:cs="Tahoma"/>
        </w:rPr>
        <w:t xml:space="preserve">rto </w:t>
      </w:r>
      <w:proofErr w:type="spellStart"/>
      <w:r w:rsidR="003D7FEE">
        <w:rPr>
          <w:rFonts w:ascii="Tahoma" w:hAnsi="Tahoma" w:cs="Tahoma"/>
        </w:rPr>
        <w:t>Terrosi</w:t>
      </w:r>
      <w:proofErr w:type="spellEnd"/>
      <w:r w:rsidR="003D7FEE">
        <w:rPr>
          <w:rFonts w:ascii="Tahoma" w:hAnsi="Tahoma" w:cs="Tahoma"/>
        </w:rPr>
        <w:t xml:space="preserve">, </w:t>
      </w:r>
      <w:proofErr w:type="spellStart"/>
      <w:r w:rsidR="003D7FEE">
        <w:rPr>
          <w:rFonts w:ascii="Tahoma" w:hAnsi="Tahoma" w:cs="Tahoma"/>
        </w:rPr>
        <w:t>Pierluigi</w:t>
      </w:r>
      <w:proofErr w:type="spellEnd"/>
      <w:r w:rsidR="003D7FEE">
        <w:rPr>
          <w:rFonts w:ascii="Tahoma" w:hAnsi="Tahoma" w:cs="Tahoma"/>
        </w:rPr>
        <w:t xml:space="preserve"> </w:t>
      </w:r>
      <w:proofErr w:type="spellStart"/>
      <w:r w:rsidR="003D7FEE">
        <w:rPr>
          <w:rFonts w:ascii="Tahoma" w:hAnsi="Tahoma" w:cs="Tahoma"/>
        </w:rPr>
        <w:t>Molteni</w:t>
      </w:r>
      <w:proofErr w:type="spellEnd"/>
      <w:r w:rsidR="003D7FEE">
        <w:rPr>
          <w:rFonts w:ascii="Tahoma" w:hAnsi="Tahoma" w:cs="Tahoma"/>
        </w:rPr>
        <w:t xml:space="preserve"> </w:t>
      </w:r>
      <w:bookmarkStart w:id="0" w:name="_GoBack"/>
      <w:bookmarkEnd w:id="0"/>
      <w:r w:rsidR="0060047B" w:rsidRPr="00684AA8">
        <w:rPr>
          <w:rFonts w:ascii="Tahoma" w:hAnsi="Tahoma" w:cs="Tahoma"/>
        </w:rPr>
        <w:t>und</w:t>
      </w:r>
      <w:r w:rsidR="00694E14" w:rsidRPr="00684AA8">
        <w:rPr>
          <w:rFonts w:ascii="Tahoma" w:hAnsi="Tahoma" w:cs="Tahoma"/>
        </w:rPr>
        <w:t xml:space="preserve"> Nicola </w:t>
      </w:r>
      <w:proofErr w:type="spellStart"/>
      <w:r w:rsidR="00694E14" w:rsidRPr="00684AA8">
        <w:rPr>
          <w:rFonts w:ascii="Tahoma" w:hAnsi="Tahoma" w:cs="Tahoma"/>
        </w:rPr>
        <w:t>Dusi</w:t>
      </w:r>
      <w:proofErr w:type="spellEnd"/>
      <w:r w:rsidR="00694E14" w:rsidRPr="00684AA8">
        <w:rPr>
          <w:rFonts w:ascii="Tahoma" w:hAnsi="Tahoma" w:cs="Tahoma"/>
        </w:rPr>
        <w:t>.</w:t>
      </w:r>
    </w:p>
    <w:p w14:paraId="1B3766B4" w14:textId="77777777" w:rsidR="005C00A7" w:rsidRPr="00684AA8" w:rsidRDefault="005C00A7" w:rsidP="00311EE5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lang w:eastAsia="de-DE"/>
        </w:rPr>
      </w:pPr>
    </w:p>
    <w:p w14:paraId="376BD518" w14:textId="77777777" w:rsidR="0026429A" w:rsidRDefault="00161920" w:rsidP="00D22A17">
      <w:pPr>
        <w:widowControl w:val="0"/>
        <w:autoSpaceDE w:val="0"/>
        <w:autoSpaceDN w:val="0"/>
        <w:adjustRightInd w:val="0"/>
        <w:jc w:val="both"/>
        <w:rPr>
          <w:rFonts w:ascii="Tahoma" w:hAnsi="Tahoma" w:cs="Tahoma"/>
        </w:rPr>
      </w:pPr>
      <w:r>
        <w:rPr>
          <w:rFonts w:ascii="Tahoma" w:hAnsi="Tahoma" w:cs="Tahoma"/>
        </w:rPr>
        <w:t>Im Anschluss an Meran</w:t>
      </w:r>
      <w:r w:rsidR="0060047B" w:rsidRPr="0060047B">
        <w:rPr>
          <w:rFonts w:ascii="Tahoma" w:hAnsi="Tahoma" w:cs="Tahoma"/>
        </w:rPr>
        <w:t xml:space="preserve"> </w:t>
      </w:r>
      <w:r w:rsidR="009657BB">
        <w:rPr>
          <w:rFonts w:ascii="Tahoma" w:hAnsi="Tahoma" w:cs="Tahoma"/>
        </w:rPr>
        <w:t>wird</w:t>
      </w:r>
      <w:r w:rsidR="0060047B">
        <w:rPr>
          <w:rFonts w:ascii="Tahoma" w:hAnsi="Tahoma" w:cs="Tahoma"/>
        </w:rPr>
        <w:t xml:space="preserve"> </w:t>
      </w:r>
      <w:r w:rsidR="001D0D77">
        <w:rPr>
          <w:rFonts w:ascii="Tahoma" w:hAnsi="Tahoma" w:cs="Tahoma"/>
        </w:rPr>
        <w:t xml:space="preserve">Marco </w:t>
      </w:r>
      <w:proofErr w:type="spellStart"/>
      <w:r w:rsidR="001D0D77">
        <w:rPr>
          <w:rFonts w:ascii="Tahoma" w:hAnsi="Tahoma" w:cs="Tahoma"/>
        </w:rPr>
        <w:t>Bolognesis</w:t>
      </w:r>
      <w:proofErr w:type="spellEnd"/>
      <w:r w:rsidR="001D0D77">
        <w:rPr>
          <w:rFonts w:ascii="Tahoma" w:hAnsi="Tahoma" w:cs="Tahoma"/>
        </w:rPr>
        <w:t xml:space="preserve"> Projekt Sendai City</w:t>
      </w:r>
      <w:r w:rsidR="005C00A7" w:rsidRPr="0060047B">
        <w:rPr>
          <w:rFonts w:ascii="Tahoma" w:hAnsi="Tahoma" w:cs="Tahoma"/>
        </w:rPr>
        <w:t xml:space="preserve"> </w:t>
      </w:r>
      <w:r w:rsidR="009657BB">
        <w:rPr>
          <w:rFonts w:ascii="Tahoma" w:hAnsi="Tahoma" w:cs="Tahoma"/>
        </w:rPr>
        <w:t>im</w:t>
      </w:r>
      <w:r w:rsidR="0060047B">
        <w:rPr>
          <w:rFonts w:ascii="Tahoma" w:hAnsi="Tahoma" w:cs="Tahoma"/>
        </w:rPr>
        <w:t xml:space="preserve"> </w:t>
      </w:r>
      <w:proofErr w:type="spellStart"/>
      <w:r w:rsidR="0060047B">
        <w:rPr>
          <w:rFonts w:ascii="Tahoma" w:hAnsi="Tahoma" w:cs="Tahoma"/>
        </w:rPr>
        <w:t>Spazio</w:t>
      </w:r>
      <w:proofErr w:type="spellEnd"/>
      <w:r w:rsidR="0060047B">
        <w:rPr>
          <w:rFonts w:ascii="Tahoma" w:hAnsi="Tahoma" w:cs="Tahoma"/>
        </w:rPr>
        <w:t xml:space="preserve"> ABC</w:t>
      </w:r>
      <w:r w:rsidR="00816CC6" w:rsidRPr="0060047B">
        <w:rPr>
          <w:rFonts w:ascii="Tahoma" w:hAnsi="Tahoma" w:cs="Tahoma"/>
        </w:rPr>
        <w:t xml:space="preserve"> </w:t>
      </w:r>
      <w:r w:rsidR="009657BB">
        <w:rPr>
          <w:rFonts w:ascii="Tahoma" w:hAnsi="Tahoma" w:cs="Tahoma"/>
        </w:rPr>
        <w:t xml:space="preserve">in Bologna </w:t>
      </w:r>
      <w:r w:rsidR="0060047B">
        <w:rPr>
          <w:rFonts w:ascii="Tahoma" w:hAnsi="Tahoma" w:cs="Tahoma"/>
        </w:rPr>
        <w:t>und</w:t>
      </w:r>
      <w:r w:rsidR="009657BB">
        <w:rPr>
          <w:rFonts w:ascii="Tahoma" w:hAnsi="Tahoma" w:cs="Tahoma"/>
        </w:rPr>
        <w:t xml:space="preserve"> in </w:t>
      </w:r>
      <w:r w:rsidR="0060138F">
        <w:rPr>
          <w:rFonts w:ascii="Tahoma" w:hAnsi="Tahoma" w:cs="Tahoma"/>
        </w:rPr>
        <w:t xml:space="preserve">der </w:t>
      </w:r>
      <w:r w:rsidR="009657BB">
        <w:rPr>
          <w:rFonts w:ascii="Tahoma" w:hAnsi="Tahoma" w:cs="Tahoma"/>
        </w:rPr>
        <w:t>Folge im</w:t>
      </w:r>
      <w:r w:rsidR="0060047B">
        <w:rPr>
          <w:rFonts w:ascii="Tahoma" w:hAnsi="Tahoma" w:cs="Tahoma"/>
        </w:rPr>
        <w:t xml:space="preserve"> </w:t>
      </w:r>
      <w:r w:rsidR="009657BB">
        <w:rPr>
          <w:rFonts w:ascii="Tahoma" w:hAnsi="Tahoma" w:cs="Tahoma"/>
        </w:rPr>
        <w:t xml:space="preserve">PAN – </w:t>
      </w:r>
      <w:r w:rsidR="00F87316" w:rsidRPr="0060047B">
        <w:rPr>
          <w:rFonts w:ascii="Tahoma" w:hAnsi="Tahoma" w:cs="Tahoma"/>
        </w:rPr>
        <w:t xml:space="preserve">Palazzo delle </w:t>
      </w:r>
      <w:proofErr w:type="spellStart"/>
      <w:r w:rsidR="00F87316" w:rsidRPr="0060047B">
        <w:rPr>
          <w:rFonts w:ascii="Tahoma" w:hAnsi="Tahoma" w:cs="Tahoma"/>
        </w:rPr>
        <w:t>Art</w:t>
      </w:r>
      <w:r w:rsidR="0060047B">
        <w:rPr>
          <w:rFonts w:ascii="Tahoma" w:hAnsi="Tahoma" w:cs="Tahoma"/>
        </w:rPr>
        <w:t>i</w:t>
      </w:r>
      <w:proofErr w:type="spellEnd"/>
      <w:r w:rsidR="009657BB">
        <w:rPr>
          <w:rFonts w:ascii="Tahoma" w:hAnsi="Tahoma" w:cs="Tahoma"/>
        </w:rPr>
        <w:t xml:space="preserve"> in Neapel zu sehen sein.</w:t>
      </w:r>
    </w:p>
    <w:p w14:paraId="3EDABB0E" w14:textId="77777777" w:rsidR="0000646E" w:rsidRDefault="0000646E" w:rsidP="0000646E">
      <w:pPr>
        <w:widowControl w:val="0"/>
        <w:autoSpaceDE w:val="0"/>
        <w:autoSpaceDN w:val="0"/>
        <w:adjustRightInd w:val="0"/>
        <w:jc w:val="both"/>
        <w:rPr>
          <w:rFonts w:ascii="Tahoma" w:hAnsi="Tahoma" w:cs="Tahoma"/>
        </w:rPr>
      </w:pPr>
    </w:p>
    <w:p w14:paraId="6846F0E9" w14:textId="77777777" w:rsidR="00E6160A" w:rsidRDefault="00E6160A" w:rsidP="0000646E">
      <w:pPr>
        <w:widowControl w:val="0"/>
        <w:autoSpaceDE w:val="0"/>
        <w:autoSpaceDN w:val="0"/>
        <w:adjustRightInd w:val="0"/>
        <w:jc w:val="both"/>
        <w:rPr>
          <w:rFonts w:ascii="Tahoma" w:hAnsi="Tahoma" w:cs="Tahoma"/>
        </w:rPr>
      </w:pPr>
    </w:p>
    <w:p w14:paraId="0494F8E9" w14:textId="77777777" w:rsidR="00E6160A" w:rsidRDefault="00E6160A" w:rsidP="0000646E">
      <w:pPr>
        <w:widowControl w:val="0"/>
        <w:autoSpaceDE w:val="0"/>
        <w:autoSpaceDN w:val="0"/>
        <w:adjustRightInd w:val="0"/>
        <w:jc w:val="both"/>
        <w:rPr>
          <w:rFonts w:ascii="Tahoma" w:hAnsi="Tahoma" w:cs="Tahoma"/>
        </w:rPr>
      </w:pPr>
    </w:p>
    <w:p w14:paraId="621DA316" w14:textId="77777777" w:rsidR="00E6160A" w:rsidRDefault="00E6160A" w:rsidP="0000646E">
      <w:pPr>
        <w:widowControl w:val="0"/>
        <w:autoSpaceDE w:val="0"/>
        <w:autoSpaceDN w:val="0"/>
        <w:adjustRightInd w:val="0"/>
        <w:jc w:val="both"/>
        <w:rPr>
          <w:rFonts w:ascii="Tahoma" w:hAnsi="Tahoma" w:cs="Tahoma"/>
        </w:rPr>
      </w:pPr>
    </w:p>
    <w:p w14:paraId="260675C9" w14:textId="77777777" w:rsidR="00E6160A" w:rsidRDefault="00E6160A" w:rsidP="0000646E">
      <w:pPr>
        <w:widowControl w:val="0"/>
        <w:autoSpaceDE w:val="0"/>
        <w:autoSpaceDN w:val="0"/>
        <w:adjustRightInd w:val="0"/>
        <w:jc w:val="both"/>
        <w:rPr>
          <w:rFonts w:ascii="Tahoma" w:hAnsi="Tahoma" w:cs="Tahoma"/>
        </w:rPr>
      </w:pPr>
    </w:p>
    <w:p w14:paraId="60E15DFC" w14:textId="77777777" w:rsidR="00AE2B27" w:rsidRPr="009657BB" w:rsidRDefault="00AE2B27" w:rsidP="0060047B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lang w:eastAsia="de-DE"/>
        </w:rPr>
      </w:pPr>
    </w:p>
    <w:sectPr w:rsidR="00AE2B27" w:rsidRPr="009657BB" w:rsidSect="00505549">
      <w:headerReference w:type="default" r:id="rId9"/>
      <w:footerReference w:type="default" r:id="rId10"/>
      <w:pgSz w:w="11906" w:h="16838"/>
      <w:pgMar w:top="851" w:right="1417" w:bottom="1276" w:left="1417" w:header="708" w:footer="84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861C7C" w14:textId="77777777" w:rsidR="00875C10" w:rsidRDefault="00875C10">
      <w:pPr>
        <w:spacing w:line="240" w:lineRule="auto"/>
      </w:pPr>
      <w:r>
        <w:separator/>
      </w:r>
    </w:p>
  </w:endnote>
  <w:endnote w:type="continuationSeparator" w:id="0">
    <w:p w14:paraId="7842C90E" w14:textId="77777777" w:rsidR="00875C10" w:rsidRDefault="00875C1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Mincho">
    <w:altName w:val="ＭＳ 明朝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imSun">
    <w:altName w:val="宋体"/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0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3C64405" w14:textId="77777777" w:rsidR="002F647F" w:rsidRDefault="003D7FEE">
    <w:pPr>
      <w:pStyle w:val="Fuzeile"/>
    </w:pPr>
    <w:r>
      <w:pict w14:anchorId="4EAC2E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-6.95pt;margin-top:770pt;width:595.25pt;height:65.95pt;z-index:-251663872;mso-wrap-distance-left:9.05pt;mso-wrap-distance-right:9.05pt" filled="t">
          <v:fill color2="black"/>
          <v:imagedata r:id="rId1" o:title=""/>
        </v:shape>
      </w:pict>
    </w:r>
    <w:r>
      <w:pict w14:anchorId="3E81A378">
        <v:shape id="_x0000_s2058" type="#_x0000_t75" style="position:absolute;margin-left:-31.55pt;margin-top:609.5pt;width:595.25pt;height:65.95pt;z-index:-251655680;mso-wrap-distance-left:9.05pt;mso-wrap-distance-right:9.05pt" filled="t">
          <v:fill color2="black"/>
          <v:imagedata r:id="rId2" o:title=""/>
        </v:shape>
      </w:pict>
    </w:r>
    <w:r>
      <w:pict w14:anchorId="0E6915CD">
        <v:shape id="_x0000_s2060" type="#_x0000_t75" style="position:absolute;margin-left:-42.35pt;margin-top:-3.3pt;width:99.65pt;height:61.75pt;z-index:-251653632;mso-wrap-distance-left:9.05pt;mso-wrap-distance-right:9.05pt" wrapcoords="-37 0 -37 21537 21599 21537 21599 0 -37 0" filled="t">
          <v:fill color2="black"/>
          <v:imagedata r:id="rId3" o:title=""/>
          <w10:wrap type="tight"/>
        </v:shape>
      </w:pict>
    </w:r>
  </w:p>
  <w:p w14:paraId="682C1B14" w14:textId="77777777" w:rsidR="002F647F" w:rsidRDefault="003D7FEE">
    <w:pPr>
      <w:pStyle w:val="Fuzeile"/>
    </w:pPr>
    <w:r>
      <w:pict w14:anchorId="70761FD4">
        <v:shape id="_x0000_s2051" type="#_x0000_t75" style="position:absolute;margin-left:-6.95pt;margin-top:770pt;width:595.25pt;height:65.95pt;z-index:-251662848;mso-wrap-distance-left:9.05pt;mso-wrap-distance-right:9.05pt" filled="t">
          <v:fill color2="black"/>
          <v:imagedata r:id="rId4" o:title=""/>
        </v:shape>
      </w:pict>
    </w:r>
    <w:r>
      <w:pict w14:anchorId="7EAFF75B">
        <v:shape id="_x0000_s2052" type="#_x0000_t75" style="position:absolute;margin-left:-6.95pt;margin-top:770pt;width:595.25pt;height:65.95pt;z-index:-251661824;mso-wrap-distance-left:9.05pt;mso-wrap-distance-right:9.05pt" filled="t">
          <v:fill color2="black"/>
          <v:imagedata r:id="rId5" o:title=""/>
        </v:shape>
      </w:pict>
    </w:r>
    <w:r>
      <w:pict w14:anchorId="3FB15B44">
        <v:shape id="_x0000_s2053" type="#_x0000_t75" style="position:absolute;margin-left:-6.95pt;margin-top:770pt;width:595.25pt;height:65.95pt;z-index:-251660800;mso-wrap-distance-left:9.05pt;mso-wrap-distance-right:9.05pt" filled="t">
          <v:fill color2="black"/>
          <v:imagedata r:id="rId6" o:title=""/>
        </v:shape>
      </w:pict>
    </w:r>
    <w:r>
      <w:pict w14:anchorId="12070743">
        <v:shape id="_x0000_s2054" type="#_x0000_t75" style="position:absolute;margin-left:-42.1pt;margin-top:609.5pt;width:595.25pt;height:65.95pt;z-index:-251659776;mso-wrap-distance-left:9.05pt;mso-wrap-distance-right:9.05pt" filled="t">
          <v:fill color2="black"/>
          <v:imagedata r:id="rId7" o:title=""/>
        </v:shape>
      </w:pict>
    </w:r>
    <w:r>
      <w:pict w14:anchorId="32AE5AB9">
        <v:shape id="_x0000_s2055" type="#_x0000_t75" style="position:absolute;margin-left:-42.1pt;margin-top:609.5pt;width:595.25pt;height:65.95pt;z-index:-251658752;mso-wrap-distance-left:9.05pt;mso-wrap-distance-right:9.05pt" filled="t">
          <v:fill color2="black"/>
          <v:imagedata r:id="rId8" o:title=""/>
        </v:shape>
      </w:pict>
    </w:r>
    <w:r>
      <w:pict w14:anchorId="65DB4CB0">
        <v:shape id="_x0000_s2056" type="#_x0000_t75" style="position:absolute;margin-left:-42.1pt;margin-top:609.5pt;width:595.25pt;height:65.95pt;z-index:-251657728;mso-wrap-distance-left:9.05pt;mso-wrap-distance-right:9.05pt" filled="t">
          <v:fill color2="black"/>
          <v:imagedata r:id="rId9" o:title=""/>
        </v:shape>
      </w:pict>
    </w:r>
    <w:r>
      <w:pict w14:anchorId="2919E1D7">
        <v:shape id="_x0000_s2057" type="#_x0000_t75" style="position:absolute;margin-left:-31.55pt;margin-top:609.5pt;width:595.25pt;height:65.95pt;z-index:-251656704;mso-wrap-distance-left:9.05pt;mso-wrap-distance-right:9.05pt" filled="t">
          <v:fill color2="black"/>
          <v:imagedata r:id="rId10" o:title=""/>
        </v:shape>
      </w:pict>
    </w:r>
    <w:r>
      <w:pict w14:anchorId="60F9D024">
        <v:shape id="_x0000_s2059" type="#_x0000_t75" style="position:absolute;margin-left:-42.35pt;margin-top:119.75pt;width:563.7pt;height:61.45pt;z-index:-251654656;mso-wrap-distance-left:9.05pt;mso-wrap-distance-right:9.05pt" wrapcoords="-49 0 -49 21013 21600 21013 21600 0 -49 0" filled="t">
          <v:fill color2="black"/>
          <v:imagedata r:id="rId11" o:title=""/>
          <w10:wrap type="tight"/>
        </v:shape>
      </w:pic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DF6EB4" w14:textId="77777777" w:rsidR="00875C10" w:rsidRDefault="00875C10">
      <w:pPr>
        <w:spacing w:line="240" w:lineRule="auto"/>
      </w:pPr>
      <w:r>
        <w:separator/>
      </w:r>
    </w:p>
  </w:footnote>
  <w:footnote w:type="continuationSeparator" w:id="0">
    <w:p w14:paraId="5737F178" w14:textId="77777777" w:rsidR="00875C10" w:rsidRDefault="00875C1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EA05452" w14:textId="77777777" w:rsidR="002F647F" w:rsidRPr="00AE30DB" w:rsidRDefault="003D7FEE" w:rsidP="007153CF">
    <w:pPr>
      <w:pStyle w:val="Kopfzeile"/>
      <w:ind w:left="-709"/>
      <w:rPr>
        <w:color w:val="404040"/>
      </w:rPr>
    </w:pPr>
    <w:r>
      <w:rPr>
        <w:color w:val="404040"/>
      </w:rPr>
      <w:pict w14:anchorId="2AF687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08pt;height:108pt">
          <v:imagedata r:id="rId1" o:title="KunstMeran_CMYKgrau_NEU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D9CCF93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8861D9B"/>
    <w:multiLevelType w:val="hybridMultilevel"/>
    <w:tmpl w:val="85D257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352F5A"/>
    <w:multiLevelType w:val="hybridMultilevel"/>
    <w:tmpl w:val="B31E16B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F85CA7"/>
    <w:multiLevelType w:val="hybridMultilevel"/>
    <w:tmpl w:val="8C2A90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65A6750"/>
    <w:multiLevelType w:val="hybridMultilevel"/>
    <w:tmpl w:val="9BF803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BAB19F8"/>
    <w:multiLevelType w:val="hybridMultilevel"/>
    <w:tmpl w:val="FC6E9B02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E9C0ACA"/>
    <w:multiLevelType w:val="hybridMultilevel"/>
    <w:tmpl w:val="E7A2D6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4"/>
  </w:num>
  <w:num w:numId="5">
    <w:abstractNumId w:val="1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/>
  <w:doNotTrackMoves/>
  <w:defaultTabStop w:val="708"/>
  <w:hyphenationZone w:val="283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C3F1A"/>
    <w:rsid w:val="0000646E"/>
    <w:rsid w:val="000150F0"/>
    <w:rsid w:val="00017CDE"/>
    <w:rsid w:val="00064574"/>
    <w:rsid w:val="00075A4C"/>
    <w:rsid w:val="000858D7"/>
    <w:rsid w:val="00093310"/>
    <w:rsid w:val="000949B5"/>
    <w:rsid w:val="000C4445"/>
    <w:rsid w:val="000D4720"/>
    <w:rsid w:val="000D608D"/>
    <w:rsid w:val="000E2947"/>
    <w:rsid w:val="000F2CAE"/>
    <w:rsid w:val="0010111D"/>
    <w:rsid w:val="00110A5B"/>
    <w:rsid w:val="00114ECE"/>
    <w:rsid w:val="00134B38"/>
    <w:rsid w:val="00141705"/>
    <w:rsid w:val="0015054D"/>
    <w:rsid w:val="00156567"/>
    <w:rsid w:val="00161790"/>
    <w:rsid w:val="00161920"/>
    <w:rsid w:val="00162B0E"/>
    <w:rsid w:val="00175D04"/>
    <w:rsid w:val="00182834"/>
    <w:rsid w:val="0019230D"/>
    <w:rsid w:val="001A7C7A"/>
    <w:rsid w:val="001B61C2"/>
    <w:rsid w:val="001C0B7D"/>
    <w:rsid w:val="001C6126"/>
    <w:rsid w:val="001D0D77"/>
    <w:rsid w:val="001D5F74"/>
    <w:rsid w:val="001E1628"/>
    <w:rsid w:val="001E1673"/>
    <w:rsid w:val="00220B40"/>
    <w:rsid w:val="002439F3"/>
    <w:rsid w:val="00260679"/>
    <w:rsid w:val="0026429A"/>
    <w:rsid w:val="002930DC"/>
    <w:rsid w:val="00295E03"/>
    <w:rsid w:val="00296169"/>
    <w:rsid w:val="002A35DA"/>
    <w:rsid w:val="002A7D27"/>
    <w:rsid w:val="002B4521"/>
    <w:rsid w:val="002B666B"/>
    <w:rsid w:val="002C4612"/>
    <w:rsid w:val="002D0980"/>
    <w:rsid w:val="002D4664"/>
    <w:rsid w:val="002E562E"/>
    <w:rsid w:val="002F647F"/>
    <w:rsid w:val="00307D98"/>
    <w:rsid w:val="00311EE5"/>
    <w:rsid w:val="00333BAF"/>
    <w:rsid w:val="00346265"/>
    <w:rsid w:val="0035510C"/>
    <w:rsid w:val="0035683B"/>
    <w:rsid w:val="00373340"/>
    <w:rsid w:val="00392E37"/>
    <w:rsid w:val="003B47EF"/>
    <w:rsid w:val="003B62DE"/>
    <w:rsid w:val="003C40B1"/>
    <w:rsid w:val="003D7FEE"/>
    <w:rsid w:val="00411358"/>
    <w:rsid w:val="00425144"/>
    <w:rsid w:val="00455119"/>
    <w:rsid w:val="00471B81"/>
    <w:rsid w:val="00476397"/>
    <w:rsid w:val="00476B9C"/>
    <w:rsid w:val="004C5703"/>
    <w:rsid w:val="004D718F"/>
    <w:rsid w:val="004F5ED5"/>
    <w:rsid w:val="00505549"/>
    <w:rsid w:val="005220F4"/>
    <w:rsid w:val="005461BB"/>
    <w:rsid w:val="00546CDE"/>
    <w:rsid w:val="00556409"/>
    <w:rsid w:val="00561E16"/>
    <w:rsid w:val="00595081"/>
    <w:rsid w:val="00597ECC"/>
    <w:rsid w:val="005B0917"/>
    <w:rsid w:val="005C00A7"/>
    <w:rsid w:val="005D1C1C"/>
    <w:rsid w:val="005D4226"/>
    <w:rsid w:val="0060047B"/>
    <w:rsid w:val="0060138F"/>
    <w:rsid w:val="006077A3"/>
    <w:rsid w:val="00612A47"/>
    <w:rsid w:val="006230A0"/>
    <w:rsid w:val="00623559"/>
    <w:rsid w:val="00634E14"/>
    <w:rsid w:val="006366B2"/>
    <w:rsid w:val="00642CAD"/>
    <w:rsid w:val="00646A34"/>
    <w:rsid w:val="00654E23"/>
    <w:rsid w:val="00684AA8"/>
    <w:rsid w:val="00694E14"/>
    <w:rsid w:val="006A329A"/>
    <w:rsid w:val="006C3F1A"/>
    <w:rsid w:val="00705619"/>
    <w:rsid w:val="007153CF"/>
    <w:rsid w:val="00716DE4"/>
    <w:rsid w:val="00731B53"/>
    <w:rsid w:val="007378E0"/>
    <w:rsid w:val="007441D4"/>
    <w:rsid w:val="00757765"/>
    <w:rsid w:val="00764EF4"/>
    <w:rsid w:val="00783180"/>
    <w:rsid w:val="007B77C1"/>
    <w:rsid w:val="007C2B0D"/>
    <w:rsid w:val="007C428B"/>
    <w:rsid w:val="007D47EE"/>
    <w:rsid w:val="007D622E"/>
    <w:rsid w:val="0081642B"/>
    <w:rsid w:val="00816CC6"/>
    <w:rsid w:val="00841935"/>
    <w:rsid w:val="00846310"/>
    <w:rsid w:val="00866DBF"/>
    <w:rsid w:val="00867865"/>
    <w:rsid w:val="0087302E"/>
    <w:rsid w:val="00875C10"/>
    <w:rsid w:val="008B4C44"/>
    <w:rsid w:val="008B6798"/>
    <w:rsid w:val="008D0DA4"/>
    <w:rsid w:val="008D70A5"/>
    <w:rsid w:val="008E50B6"/>
    <w:rsid w:val="008F0803"/>
    <w:rsid w:val="009005CF"/>
    <w:rsid w:val="00903FEC"/>
    <w:rsid w:val="00904EE6"/>
    <w:rsid w:val="009113B6"/>
    <w:rsid w:val="00932DEF"/>
    <w:rsid w:val="00935B14"/>
    <w:rsid w:val="00936622"/>
    <w:rsid w:val="00937B97"/>
    <w:rsid w:val="00942D3D"/>
    <w:rsid w:val="009444C8"/>
    <w:rsid w:val="00957A09"/>
    <w:rsid w:val="009657BB"/>
    <w:rsid w:val="009801B5"/>
    <w:rsid w:val="009A41E7"/>
    <w:rsid w:val="009D457F"/>
    <w:rsid w:val="009F48A3"/>
    <w:rsid w:val="00A01653"/>
    <w:rsid w:val="00A06427"/>
    <w:rsid w:val="00A10EA1"/>
    <w:rsid w:val="00A17834"/>
    <w:rsid w:val="00A51413"/>
    <w:rsid w:val="00A61704"/>
    <w:rsid w:val="00A61D33"/>
    <w:rsid w:val="00A64070"/>
    <w:rsid w:val="00A70307"/>
    <w:rsid w:val="00A72666"/>
    <w:rsid w:val="00A7415C"/>
    <w:rsid w:val="00A845DB"/>
    <w:rsid w:val="00A91E98"/>
    <w:rsid w:val="00A91F27"/>
    <w:rsid w:val="00A97753"/>
    <w:rsid w:val="00AA1B40"/>
    <w:rsid w:val="00AD5DB0"/>
    <w:rsid w:val="00AD69E1"/>
    <w:rsid w:val="00AE2B27"/>
    <w:rsid w:val="00AE30DB"/>
    <w:rsid w:val="00AE6A03"/>
    <w:rsid w:val="00AF7EEA"/>
    <w:rsid w:val="00B26862"/>
    <w:rsid w:val="00B332D4"/>
    <w:rsid w:val="00B511C2"/>
    <w:rsid w:val="00B6108C"/>
    <w:rsid w:val="00B847A8"/>
    <w:rsid w:val="00B855E8"/>
    <w:rsid w:val="00B87B00"/>
    <w:rsid w:val="00BC7902"/>
    <w:rsid w:val="00BD5CC4"/>
    <w:rsid w:val="00BE6008"/>
    <w:rsid w:val="00BF047B"/>
    <w:rsid w:val="00C0685F"/>
    <w:rsid w:val="00C11378"/>
    <w:rsid w:val="00C14FA4"/>
    <w:rsid w:val="00C24F3D"/>
    <w:rsid w:val="00C47ABF"/>
    <w:rsid w:val="00C502A4"/>
    <w:rsid w:val="00C556F2"/>
    <w:rsid w:val="00C62719"/>
    <w:rsid w:val="00C62BA9"/>
    <w:rsid w:val="00C75EDE"/>
    <w:rsid w:val="00C81DB4"/>
    <w:rsid w:val="00C82320"/>
    <w:rsid w:val="00C96BFF"/>
    <w:rsid w:val="00CB1A9D"/>
    <w:rsid w:val="00D2131A"/>
    <w:rsid w:val="00D22A17"/>
    <w:rsid w:val="00D22F43"/>
    <w:rsid w:val="00D455E9"/>
    <w:rsid w:val="00D528FA"/>
    <w:rsid w:val="00D536A5"/>
    <w:rsid w:val="00D60C5D"/>
    <w:rsid w:val="00D70FB0"/>
    <w:rsid w:val="00D900F3"/>
    <w:rsid w:val="00DB17FD"/>
    <w:rsid w:val="00DD0196"/>
    <w:rsid w:val="00DD6F73"/>
    <w:rsid w:val="00E0703E"/>
    <w:rsid w:val="00E424B8"/>
    <w:rsid w:val="00E54A8F"/>
    <w:rsid w:val="00E54BCF"/>
    <w:rsid w:val="00E6160A"/>
    <w:rsid w:val="00E7161F"/>
    <w:rsid w:val="00E74406"/>
    <w:rsid w:val="00E76B71"/>
    <w:rsid w:val="00E7771E"/>
    <w:rsid w:val="00E86D63"/>
    <w:rsid w:val="00E96B7C"/>
    <w:rsid w:val="00EA11C7"/>
    <w:rsid w:val="00EB15BF"/>
    <w:rsid w:val="00EB2DF1"/>
    <w:rsid w:val="00EC35BC"/>
    <w:rsid w:val="00ED1EE2"/>
    <w:rsid w:val="00EE568E"/>
    <w:rsid w:val="00F024A7"/>
    <w:rsid w:val="00F03977"/>
    <w:rsid w:val="00F151BF"/>
    <w:rsid w:val="00F21BA3"/>
    <w:rsid w:val="00F30C4F"/>
    <w:rsid w:val="00F475FE"/>
    <w:rsid w:val="00F545EF"/>
    <w:rsid w:val="00F82AD2"/>
    <w:rsid w:val="00F87316"/>
    <w:rsid w:val="00F90002"/>
    <w:rsid w:val="00F912C3"/>
    <w:rsid w:val="00FB5479"/>
    <w:rsid w:val="00FD1318"/>
    <w:rsid w:val="00FD4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4"/>
    <o:shapelayout v:ext="edit">
      <o:idmap v:ext="edit" data="1"/>
    </o:shapelayout>
  </w:shapeDefaults>
  <w:doNotEmbedSmartTags/>
  <w:decimalSymbol w:val=","/>
  <w:listSeparator w:val=";"/>
  <w14:docId w14:val="6CB551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Standard">
    <w:name w:val="Normal"/>
    <w:qFormat/>
    <w:rsid w:val="00846310"/>
    <w:pPr>
      <w:suppressAutoHyphens/>
      <w:spacing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styleId="berschrift9">
    <w:name w:val="heading 9"/>
    <w:basedOn w:val="Standard"/>
    <w:next w:val="Standard"/>
    <w:link w:val="berschrift9Zeichen"/>
    <w:qFormat/>
    <w:rsid w:val="00EB15BF"/>
    <w:pPr>
      <w:keepNext/>
      <w:suppressAutoHyphens w:val="0"/>
      <w:spacing w:line="240" w:lineRule="auto"/>
      <w:outlineLvl w:val="8"/>
    </w:pPr>
    <w:rPr>
      <w:rFonts w:ascii="Tahoma" w:eastAsia="Times" w:hAnsi="Tahoma" w:cs="Times New Roman"/>
      <w:b/>
      <w:spacing w:val="8"/>
      <w:szCs w:val="20"/>
      <w:lang w:val="it-IT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rsid w:val="00846310"/>
    <w:rPr>
      <w:rFonts w:ascii="Symbol" w:hAnsi="Symbol"/>
    </w:rPr>
  </w:style>
  <w:style w:type="character" w:customStyle="1" w:styleId="WW8Num1z2">
    <w:name w:val="WW8Num1z2"/>
    <w:rsid w:val="00846310"/>
    <w:rPr>
      <w:rFonts w:ascii="Courier New" w:hAnsi="Courier New" w:cs="Courier New"/>
    </w:rPr>
  </w:style>
  <w:style w:type="character" w:customStyle="1" w:styleId="WW8Num1z3">
    <w:name w:val="WW8Num1z3"/>
    <w:rsid w:val="00846310"/>
    <w:rPr>
      <w:rFonts w:ascii="Wingdings" w:hAnsi="Wingdings"/>
    </w:rPr>
  </w:style>
  <w:style w:type="character" w:customStyle="1" w:styleId="WW8Num2z0">
    <w:name w:val="WW8Num2z0"/>
    <w:rsid w:val="00846310"/>
    <w:rPr>
      <w:rFonts w:ascii="Cambria" w:eastAsia="MS Mincho" w:hAnsi="Cambria" w:cs="Times New Roman"/>
    </w:rPr>
  </w:style>
  <w:style w:type="character" w:customStyle="1" w:styleId="WW8Num2z1">
    <w:name w:val="WW8Num2z1"/>
    <w:rsid w:val="00846310"/>
    <w:rPr>
      <w:rFonts w:ascii="Courier New" w:hAnsi="Courier New"/>
    </w:rPr>
  </w:style>
  <w:style w:type="character" w:customStyle="1" w:styleId="WW8Num2z2">
    <w:name w:val="WW8Num2z2"/>
    <w:rsid w:val="00846310"/>
    <w:rPr>
      <w:rFonts w:ascii="Wingdings" w:hAnsi="Wingdings"/>
    </w:rPr>
  </w:style>
  <w:style w:type="character" w:customStyle="1" w:styleId="WW8Num2z3">
    <w:name w:val="WW8Num2z3"/>
    <w:rsid w:val="00846310"/>
    <w:rPr>
      <w:rFonts w:ascii="Symbol" w:hAnsi="Symbol"/>
    </w:rPr>
  </w:style>
  <w:style w:type="character" w:customStyle="1" w:styleId="WW8Num3z0">
    <w:name w:val="WW8Num3z0"/>
    <w:rsid w:val="00846310"/>
    <w:rPr>
      <w:rFonts w:ascii="Calibri" w:eastAsia="Calibri" w:hAnsi="Calibri" w:cs="Times New Roman"/>
    </w:rPr>
  </w:style>
  <w:style w:type="character" w:customStyle="1" w:styleId="WW8Num3z1">
    <w:name w:val="WW8Num3z1"/>
    <w:rsid w:val="00846310"/>
    <w:rPr>
      <w:rFonts w:ascii="Courier New" w:hAnsi="Courier New" w:cs="Courier New"/>
    </w:rPr>
  </w:style>
  <w:style w:type="character" w:customStyle="1" w:styleId="WW8Num3z2">
    <w:name w:val="WW8Num3z2"/>
    <w:rsid w:val="00846310"/>
    <w:rPr>
      <w:rFonts w:ascii="Wingdings" w:hAnsi="Wingdings"/>
    </w:rPr>
  </w:style>
  <w:style w:type="character" w:customStyle="1" w:styleId="WW8Num3z3">
    <w:name w:val="WW8Num3z3"/>
    <w:rsid w:val="00846310"/>
    <w:rPr>
      <w:rFonts w:ascii="Symbol" w:hAnsi="Symbol"/>
    </w:rPr>
  </w:style>
  <w:style w:type="character" w:customStyle="1" w:styleId="Absatz-Standardschriftart1">
    <w:name w:val="Absatz-Standardschriftart1"/>
    <w:rsid w:val="00846310"/>
  </w:style>
  <w:style w:type="character" w:customStyle="1" w:styleId="KopfzeileZchn">
    <w:name w:val="Kopfzeile Zchn"/>
    <w:basedOn w:val="Absatz-Standardschriftart1"/>
    <w:rsid w:val="00846310"/>
  </w:style>
  <w:style w:type="character" w:customStyle="1" w:styleId="FuzeileZchn">
    <w:name w:val="Fußzeile Zchn"/>
    <w:basedOn w:val="Absatz-Standardschriftart1"/>
    <w:rsid w:val="00846310"/>
  </w:style>
  <w:style w:type="character" w:customStyle="1" w:styleId="SprechblasentextZchn">
    <w:name w:val="Sprechblasentext Zchn"/>
    <w:rsid w:val="00846310"/>
    <w:rPr>
      <w:rFonts w:ascii="Tahoma" w:hAnsi="Tahoma" w:cs="Tahoma"/>
      <w:sz w:val="16"/>
      <w:szCs w:val="16"/>
    </w:rPr>
  </w:style>
  <w:style w:type="character" w:styleId="Link">
    <w:name w:val="Hyperlink"/>
    <w:rsid w:val="00846310"/>
    <w:rPr>
      <w:color w:val="0000FF"/>
      <w:u w:val="single"/>
    </w:rPr>
  </w:style>
  <w:style w:type="paragraph" w:customStyle="1" w:styleId="berschrift">
    <w:name w:val="Überschrift"/>
    <w:basedOn w:val="Standard"/>
    <w:next w:val="Textkrper"/>
    <w:rsid w:val="00846310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styleId="Textkrper">
    <w:name w:val="Body Text"/>
    <w:basedOn w:val="Standard"/>
    <w:rsid w:val="00846310"/>
    <w:pPr>
      <w:spacing w:after="120"/>
    </w:pPr>
  </w:style>
  <w:style w:type="paragraph" w:styleId="Liste">
    <w:name w:val="List"/>
    <w:basedOn w:val="Textkrper"/>
    <w:rsid w:val="00846310"/>
    <w:rPr>
      <w:rFonts w:cs="Mangal"/>
    </w:rPr>
  </w:style>
  <w:style w:type="paragraph" w:customStyle="1" w:styleId="Beschriftung1">
    <w:name w:val="Beschriftung1"/>
    <w:basedOn w:val="Standard"/>
    <w:rsid w:val="00846310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Verzeichnis">
    <w:name w:val="Verzeichnis"/>
    <w:basedOn w:val="Standard"/>
    <w:rsid w:val="00846310"/>
    <w:pPr>
      <w:suppressLineNumbers/>
    </w:pPr>
    <w:rPr>
      <w:rFonts w:cs="Mangal"/>
    </w:rPr>
  </w:style>
  <w:style w:type="paragraph" w:styleId="Kopfzeile">
    <w:name w:val="header"/>
    <w:basedOn w:val="Standard"/>
    <w:rsid w:val="00846310"/>
    <w:pPr>
      <w:tabs>
        <w:tab w:val="center" w:pos="4536"/>
        <w:tab w:val="right" w:pos="9072"/>
      </w:tabs>
      <w:spacing w:line="240" w:lineRule="auto"/>
    </w:pPr>
  </w:style>
  <w:style w:type="paragraph" w:styleId="Fuzeile">
    <w:name w:val="footer"/>
    <w:basedOn w:val="Standard"/>
    <w:rsid w:val="00846310"/>
    <w:pPr>
      <w:tabs>
        <w:tab w:val="center" w:pos="4536"/>
        <w:tab w:val="right" w:pos="9072"/>
      </w:tabs>
      <w:spacing w:line="240" w:lineRule="auto"/>
    </w:pPr>
  </w:style>
  <w:style w:type="paragraph" w:styleId="Sprechblasentext">
    <w:name w:val="Balloon Text"/>
    <w:basedOn w:val="Standard"/>
    <w:rsid w:val="00846310"/>
    <w:pPr>
      <w:spacing w:line="240" w:lineRule="auto"/>
    </w:pPr>
    <w:rPr>
      <w:rFonts w:ascii="Tahoma" w:hAnsi="Tahoma"/>
      <w:sz w:val="16"/>
      <w:szCs w:val="16"/>
    </w:rPr>
  </w:style>
  <w:style w:type="paragraph" w:customStyle="1" w:styleId="FarbigeListe-Akzent11">
    <w:name w:val="Farbige Liste - Akzent 11"/>
    <w:basedOn w:val="Standard"/>
    <w:rsid w:val="00846310"/>
    <w:pPr>
      <w:ind w:left="720"/>
    </w:pPr>
  </w:style>
  <w:style w:type="paragraph" w:customStyle="1" w:styleId="KunsthausMeran">
    <w:name w:val="Kunsthaus Meran"/>
    <w:basedOn w:val="Standard"/>
    <w:rsid w:val="00846310"/>
    <w:pPr>
      <w:spacing w:line="240" w:lineRule="auto"/>
    </w:pPr>
    <w:rPr>
      <w:rFonts w:eastAsia="Cambria"/>
      <w:sz w:val="20"/>
      <w:szCs w:val="20"/>
      <w:lang w:val="it-IT"/>
    </w:rPr>
  </w:style>
  <w:style w:type="paragraph" w:customStyle="1" w:styleId="bodytext">
    <w:name w:val="bodytext"/>
    <w:basedOn w:val="Standard"/>
    <w:rsid w:val="00846310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berschrift9Zeichen">
    <w:name w:val="Überschrift 9 Zeichen"/>
    <w:link w:val="berschrift9"/>
    <w:rsid w:val="00EB15BF"/>
    <w:rPr>
      <w:rFonts w:ascii="Tahoma" w:eastAsia="Times" w:hAnsi="Tahoma"/>
      <w:b/>
      <w:spacing w:val="8"/>
      <w:sz w:val="22"/>
      <w:lang w:val="it-IT"/>
    </w:rPr>
  </w:style>
  <w:style w:type="character" w:customStyle="1" w:styleId="hps">
    <w:name w:val="hps"/>
    <w:basedOn w:val="Absatzstandardschriftart"/>
    <w:rsid w:val="00EB15BF"/>
  </w:style>
  <w:style w:type="paragraph" w:styleId="Listenabsatz">
    <w:name w:val="List Paragraph"/>
    <w:basedOn w:val="Standard"/>
    <w:uiPriority w:val="34"/>
    <w:qFormat/>
    <w:rsid w:val="000D608D"/>
    <w:pPr>
      <w:suppressAutoHyphens w:val="0"/>
      <w:spacing w:line="240" w:lineRule="auto"/>
      <w:ind w:left="720"/>
      <w:contextualSpacing/>
    </w:pPr>
    <w:rPr>
      <w:rFonts w:cs="Times New Roman"/>
      <w:lang w:eastAsia="de-DE"/>
    </w:rPr>
  </w:style>
  <w:style w:type="paragraph" w:styleId="StandardWeb">
    <w:name w:val="Normal (Web)"/>
    <w:basedOn w:val="Standard"/>
    <w:uiPriority w:val="99"/>
    <w:unhideWhenUsed/>
    <w:rsid w:val="00505549"/>
    <w:pPr>
      <w:suppressAutoHyphens w:val="0"/>
      <w:spacing w:before="100" w:beforeAutospacing="1" w:after="100" w:afterAutospacing="1" w:line="240" w:lineRule="auto"/>
    </w:pPr>
    <w:rPr>
      <w:rFonts w:ascii="Verdana" w:eastAsia="Times New Roman" w:hAnsi="Verdana" w:cs="Times New Roman"/>
      <w:sz w:val="24"/>
      <w:szCs w:val="24"/>
      <w:lang w:eastAsia="de-DE"/>
    </w:rPr>
  </w:style>
  <w:style w:type="paragraph" w:styleId="NurText">
    <w:name w:val="Plain Text"/>
    <w:basedOn w:val="Standard"/>
    <w:link w:val="NurTextZeichen"/>
    <w:uiPriority w:val="99"/>
    <w:unhideWhenUsed/>
    <w:rsid w:val="002F647F"/>
    <w:pPr>
      <w:suppressAutoHyphens w:val="0"/>
      <w:spacing w:line="240" w:lineRule="auto"/>
    </w:pPr>
    <w:rPr>
      <w:rFonts w:ascii="Consolas" w:hAnsi="Consolas" w:cs="Times New Roman"/>
      <w:sz w:val="21"/>
      <w:szCs w:val="21"/>
      <w:lang w:eastAsia="en-US"/>
    </w:rPr>
  </w:style>
  <w:style w:type="character" w:customStyle="1" w:styleId="NurTextZeichen">
    <w:name w:val="Nur Text Zeichen"/>
    <w:link w:val="NurText"/>
    <w:uiPriority w:val="99"/>
    <w:rsid w:val="002F647F"/>
    <w:rPr>
      <w:rFonts w:ascii="Consolas" w:eastAsia="Calibri" w:hAnsi="Consolas" w:cs="Times New Roman"/>
      <w:sz w:val="21"/>
      <w:szCs w:val="21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757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4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6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4" Type="http://schemas.openxmlformats.org/officeDocument/2006/relationships/image" Target="media/image5.png"/><Relationship Id="rId5" Type="http://schemas.openxmlformats.org/officeDocument/2006/relationships/image" Target="media/image6.png"/><Relationship Id="rId6" Type="http://schemas.openxmlformats.org/officeDocument/2006/relationships/image" Target="media/image7.png"/><Relationship Id="rId7" Type="http://schemas.openxmlformats.org/officeDocument/2006/relationships/image" Target="media/image8.png"/><Relationship Id="rId8" Type="http://schemas.openxmlformats.org/officeDocument/2006/relationships/image" Target="media/image9.png"/><Relationship Id="rId9" Type="http://schemas.openxmlformats.org/officeDocument/2006/relationships/image" Target="media/image10.png"/><Relationship Id="rId10" Type="http://schemas.openxmlformats.org/officeDocument/2006/relationships/image" Target="media/image11.png"/><Relationship Id="rId11" Type="http://schemas.openxmlformats.org/officeDocument/2006/relationships/image" Target="media/image12.jpeg"/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D7E29F-74F9-6F42-98E2-014F036082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802</Words>
  <Characters>5056</Characters>
  <Application>Microsoft Macintosh Word</Application>
  <DocSecurity>0</DocSecurity>
  <Lines>42</Lines>
  <Paragraphs>11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kunst Meran</Company>
  <LinksUpToDate>false</LinksUpToDate>
  <CharactersWithSpaces>5847</CharactersWithSpaces>
  <SharedDoc>false</SharedDoc>
  <HLinks>
    <vt:vector size="12" baseType="variant">
      <vt:variant>
        <vt:i4>2555969</vt:i4>
      </vt:variant>
      <vt:variant>
        <vt:i4>3</vt:i4>
      </vt:variant>
      <vt:variant>
        <vt:i4>0</vt:i4>
      </vt:variant>
      <vt:variant>
        <vt:i4>5</vt:i4>
      </vt:variant>
      <vt:variant>
        <vt:lpwstr>mailto:anna.defrancesco@clponline.it</vt:lpwstr>
      </vt:variant>
      <vt:variant>
        <vt:lpwstr/>
      </vt:variant>
      <vt:variant>
        <vt:i4>3014766</vt:i4>
      </vt:variant>
      <vt:variant>
        <vt:i4>0</vt:i4>
      </vt:variant>
      <vt:variant>
        <vt:i4>0</vt:i4>
      </vt:variant>
      <vt:variant>
        <vt:i4>5</vt:i4>
      </vt:variant>
      <vt:variant>
        <vt:lpwstr>http://www.kunstmeranoarte.org/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Giorgia Lazzaretto</dc:creator>
  <cp:keywords/>
  <cp:lastModifiedBy>UrsulaS Schnitzer</cp:lastModifiedBy>
  <cp:revision>5</cp:revision>
  <cp:lastPrinted>2014-08-10T12:51:00Z</cp:lastPrinted>
  <dcterms:created xsi:type="dcterms:W3CDTF">2014-08-12T07:12:00Z</dcterms:created>
  <dcterms:modified xsi:type="dcterms:W3CDTF">2014-09-24T09:50:00Z</dcterms:modified>
</cp:coreProperties>
</file>